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3DA8" w14:textId="77777777" w:rsidR="00E43825" w:rsidRPr="00CE057D" w:rsidRDefault="00E43825" w:rsidP="009A5B97">
      <w:pPr>
        <w:spacing w:line="276" w:lineRule="auto"/>
        <w:rPr>
          <w:rFonts w:ascii="Century Gothic" w:hAnsi="Century Gothic"/>
          <w:b/>
          <w:bCs/>
          <w:color w:val="000000" w:themeColor="tex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AB2C7F" w14:textId="77777777" w:rsidR="00966943" w:rsidRPr="00100C7A" w:rsidRDefault="00966943" w:rsidP="00C838CE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20"/>
          <w:szCs w:val="2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D6F582" w14:textId="77777777" w:rsidR="00735F8B" w:rsidRPr="00C838CE" w:rsidRDefault="00735F8B" w:rsidP="00C838CE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38CE">
        <w:rPr>
          <w:rFonts w:ascii="Century Gothic" w:hAnsi="Century Gothic"/>
          <w:b/>
          <w:bCs/>
          <w:color w:val="000000" w:themeColor="tex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ГОДОВОЙ ОТЧЕТ </w:t>
      </w:r>
    </w:p>
    <w:p w14:paraId="739528E2" w14:textId="77777777" w:rsidR="00735F8B" w:rsidRPr="00100C7A" w:rsidRDefault="00735F8B" w:rsidP="00C838CE">
      <w:pPr>
        <w:spacing w:line="276" w:lineRule="auto"/>
        <w:jc w:val="center"/>
        <w:rPr>
          <w:rFonts w:ascii="Century Gothic" w:hAnsi="Century Gothic"/>
          <w:color w:val="000000" w:themeColor="text1"/>
          <w:sz w:val="15"/>
          <w:szCs w:val="1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C7A">
        <w:rPr>
          <w:rFonts w:ascii="Century Gothic" w:hAnsi="Century Gothic"/>
          <w:color w:val="000000" w:themeColor="text1"/>
          <w:sz w:val="15"/>
          <w:szCs w:val="1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УПРАВЛЯЮЩЕЙ КОМПАНИИ «ЭКСПЕРТ»</w:t>
      </w:r>
    </w:p>
    <w:p w14:paraId="3C4E49D5" w14:textId="0B29FE57" w:rsidR="00735F8B" w:rsidRPr="00100C7A" w:rsidRDefault="00735F8B" w:rsidP="00C838CE">
      <w:pPr>
        <w:spacing w:line="276" w:lineRule="auto"/>
        <w:jc w:val="center"/>
        <w:rPr>
          <w:rFonts w:ascii="Century Gothic" w:hAnsi="Century Gothic"/>
          <w:color w:val="000000" w:themeColor="text1"/>
          <w:sz w:val="13"/>
          <w:szCs w:val="1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C7A">
        <w:rPr>
          <w:rFonts w:ascii="Century Gothic" w:hAnsi="Century Gothic"/>
          <w:color w:val="000000" w:themeColor="text1"/>
          <w:sz w:val="13"/>
          <w:szCs w:val="1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 период: с 01.0</w:t>
      </w:r>
      <w:r w:rsidR="00100C7A">
        <w:rPr>
          <w:rFonts w:ascii="Century Gothic" w:hAnsi="Century Gothic"/>
          <w:color w:val="000000" w:themeColor="text1"/>
          <w:sz w:val="13"/>
          <w:szCs w:val="1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100C7A">
        <w:rPr>
          <w:rFonts w:ascii="Century Gothic" w:hAnsi="Century Gothic"/>
          <w:color w:val="000000" w:themeColor="text1"/>
          <w:sz w:val="13"/>
          <w:szCs w:val="1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.20</w:t>
      </w:r>
      <w:r w:rsidR="00100C7A">
        <w:rPr>
          <w:rFonts w:ascii="Century Gothic" w:hAnsi="Century Gothic"/>
          <w:color w:val="000000" w:themeColor="text1"/>
          <w:sz w:val="13"/>
          <w:szCs w:val="1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F753A">
        <w:rPr>
          <w:rFonts w:ascii="Century Gothic" w:hAnsi="Century Gothic"/>
          <w:color w:val="000000" w:themeColor="text1"/>
          <w:sz w:val="13"/>
          <w:szCs w:val="1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100C7A">
        <w:rPr>
          <w:rFonts w:ascii="Century Gothic" w:hAnsi="Century Gothic"/>
          <w:color w:val="000000" w:themeColor="text1"/>
          <w:sz w:val="13"/>
          <w:szCs w:val="1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г. по 31.12.20</w:t>
      </w:r>
      <w:r w:rsidR="00100C7A">
        <w:rPr>
          <w:rFonts w:ascii="Century Gothic" w:hAnsi="Century Gothic"/>
          <w:color w:val="000000" w:themeColor="text1"/>
          <w:sz w:val="13"/>
          <w:szCs w:val="1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F753A">
        <w:rPr>
          <w:rFonts w:ascii="Century Gothic" w:hAnsi="Century Gothic"/>
          <w:color w:val="000000" w:themeColor="text1"/>
          <w:sz w:val="13"/>
          <w:szCs w:val="1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100C7A">
        <w:rPr>
          <w:rFonts w:ascii="Century Gothic" w:hAnsi="Century Gothic"/>
          <w:color w:val="000000" w:themeColor="text1"/>
          <w:sz w:val="13"/>
          <w:szCs w:val="1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г.</w:t>
      </w:r>
    </w:p>
    <w:p w14:paraId="2273413B" w14:textId="77777777" w:rsidR="00735F8B" w:rsidRDefault="00735F8B" w:rsidP="00735F8B">
      <w:pPr>
        <w:jc w:val="center"/>
        <w:rPr>
          <w:rFonts w:ascii="Century Gothic" w:hAnsi="Century Gothic"/>
          <w:sz w:val="16"/>
          <w:szCs w:val="16"/>
        </w:rPr>
      </w:pPr>
    </w:p>
    <w:p w14:paraId="3A9A2789" w14:textId="77777777" w:rsidR="00735F8B" w:rsidRPr="00100C7A" w:rsidRDefault="00735F8B" w:rsidP="00735F8B">
      <w:pPr>
        <w:spacing w:line="360" w:lineRule="auto"/>
        <w:jc w:val="center"/>
        <w:rPr>
          <w:rFonts w:ascii="Century Gothic" w:hAnsi="Century Gothic"/>
          <w:sz w:val="13"/>
          <w:szCs w:val="13"/>
        </w:rPr>
      </w:pPr>
      <w:r w:rsidRPr="00100C7A">
        <w:rPr>
          <w:rFonts w:ascii="Century Gothic" w:hAnsi="Century Gothic"/>
          <w:sz w:val="13"/>
          <w:szCs w:val="13"/>
        </w:rPr>
        <w:t>ПО ПРЕДОСТАВЛЕННЫМ РАБОТАМ (УСЛУГАМ)</w:t>
      </w:r>
    </w:p>
    <w:p w14:paraId="46EB87F7" w14:textId="77777777" w:rsidR="00735F8B" w:rsidRPr="00100C7A" w:rsidRDefault="00735F8B" w:rsidP="00735F8B">
      <w:pPr>
        <w:spacing w:line="360" w:lineRule="auto"/>
        <w:jc w:val="center"/>
        <w:rPr>
          <w:rFonts w:ascii="Century Gothic" w:hAnsi="Century Gothic"/>
          <w:sz w:val="13"/>
          <w:szCs w:val="13"/>
        </w:rPr>
      </w:pPr>
      <w:r w:rsidRPr="00100C7A">
        <w:rPr>
          <w:rFonts w:ascii="Century Gothic" w:hAnsi="Century Gothic"/>
          <w:sz w:val="13"/>
          <w:szCs w:val="13"/>
        </w:rPr>
        <w:t>ПО УПРАВЛЕНИЮ, СОДЕРЖАНИЮ И ТЕКУЩЕМУ РЕМОНТУ</w:t>
      </w:r>
    </w:p>
    <w:p w14:paraId="54CBD65C" w14:textId="77777777" w:rsidR="00735F8B" w:rsidRPr="00100C7A" w:rsidRDefault="00735F8B" w:rsidP="00735F8B">
      <w:pPr>
        <w:spacing w:line="360" w:lineRule="auto"/>
        <w:jc w:val="center"/>
        <w:rPr>
          <w:rFonts w:ascii="Century Gothic" w:hAnsi="Century Gothic"/>
          <w:sz w:val="13"/>
          <w:szCs w:val="13"/>
        </w:rPr>
      </w:pPr>
      <w:r w:rsidRPr="00100C7A">
        <w:rPr>
          <w:rFonts w:ascii="Century Gothic" w:hAnsi="Century Gothic"/>
          <w:sz w:val="13"/>
          <w:szCs w:val="13"/>
        </w:rPr>
        <w:t>ОБЩЕГО ИМУЩЕСТВА МНОГОКВАРИТНОГО ЖИЛОГО ДОМА</w:t>
      </w:r>
      <w:r w:rsidR="00C2292C" w:rsidRPr="00100C7A">
        <w:rPr>
          <w:rFonts w:ascii="Century Gothic" w:hAnsi="Century Gothic"/>
          <w:sz w:val="13"/>
          <w:szCs w:val="13"/>
        </w:rPr>
        <w:t xml:space="preserve"> </w:t>
      </w:r>
      <w:r w:rsidRPr="00100C7A">
        <w:rPr>
          <w:rFonts w:ascii="Century Gothic" w:hAnsi="Century Gothic"/>
          <w:sz w:val="13"/>
          <w:szCs w:val="13"/>
        </w:rPr>
        <w:t>ПО АДРЕСУ:</w:t>
      </w:r>
    </w:p>
    <w:p w14:paraId="2AEB7A24" w14:textId="77777777" w:rsidR="00DE2EFD" w:rsidRPr="00100C7A" w:rsidRDefault="00C838CE" w:rsidP="004242A8">
      <w:pPr>
        <w:spacing w:line="276" w:lineRule="auto"/>
        <w:jc w:val="center"/>
        <w:rPr>
          <w:rFonts w:ascii="Century Gothic" w:hAnsi="Century Gothic"/>
          <w:color w:val="000000" w:themeColor="text1"/>
          <w:sz w:val="13"/>
          <w:szCs w:val="1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C7A">
        <w:rPr>
          <w:rFonts w:ascii="Century Gothic" w:hAnsi="Century Gothic"/>
          <w:color w:val="000000" w:themeColor="text1"/>
          <w:sz w:val="13"/>
          <w:szCs w:val="1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Краснодарский край,</w:t>
      </w:r>
      <w:r w:rsidR="00735F8B" w:rsidRPr="00100C7A">
        <w:rPr>
          <w:rFonts w:ascii="Century Gothic" w:hAnsi="Century Gothic"/>
          <w:color w:val="000000" w:themeColor="text1"/>
          <w:sz w:val="13"/>
          <w:szCs w:val="1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5621" w:rsidRPr="00100C7A">
        <w:rPr>
          <w:rFonts w:ascii="Century Gothic" w:hAnsi="Century Gothic"/>
          <w:color w:val="000000" w:themeColor="text1"/>
          <w:sz w:val="13"/>
          <w:szCs w:val="1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горо</w:t>
      </w:r>
      <w:r w:rsidR="00930B54" w:rsidRPr="00100C7A">
        <w:rPr>
          <w:rFonts w:ascii="Century Gothic" w:hAnsi="Century Gothic"/>
          <w:color w:val="000000" w:themeColor="text1"/>
          <w:sz w:val="13"/>
          <w:szCs w:val="1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 Краснодар</w:t>
      </w:r>
      <w:r w:rsidR="008D5621" w:rsidRPr="00100C7A">
        <w:rPr>
          <w:rFonts w:ascii="Century Gothic" w:hAnsi="Century Gothic"/>
          <w:color w:val="000000" w:themeColor="text1"/>
          <w:sz w:val="13"/>
          <w:szCs w:val="1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30B54" w:rsidRPr="00100C7A">
        <w:rPr>
          <w:rFonts w:ascii="Century Gothic" w:hAnsi="Century Gothic"/>
          <w:color w:val="000000" w:themeColor="text1"/>
          <w:sz w:val="13"/>
          <w:szCs w:val="1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5621" w:rsidRPr="00100C7A">
        <w:rPr>
          <w:rFonts w:ascii="Century Gothic" w:hAnsi="Century Gothic"/>
          <w:color w:val="000000" w:themeColor="text1"/>
          <w:sz w:val="13"/>
          <w:szCs w:val="1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ул. </w:t>
      </w:r>
      <w:r w:rsidR="00930B54" w:rsidRPr="00100C7A">
        <w:rPr>
          <w:rFonts w:ascii="Century Gothic" w:hAnsi="Century Gothic"/>
          <w:color w:val="000000" w:themeColor="text1"/>
          <w:sz w:val="13"/>
          <w:szCs w:val="1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Старокубанская, д. 28/1, корпус 1</w:t>
      </w:r>
    </w:p>
    <w:p w14:paraId="26B96E14" w14:textId="77777777" w:rsidR="00FF3487" w:rsidRDefault="002A58F7" w:rsidP="008D5621">
      <w:pPr>
        <w:tabs>
          <w:tab w:val="left" w:pos="4205"/>
        </w:tabs>
        <w:rPr>
          <w:rFonts w:ascii="Century Gothic" w:hAnsi="Century Gothic"/>
          <w:b/>
        </w:rPr>
      </w:pPr>
      <w:r w:rsidRPr="004242A8">
        <w:rPr>
          <w:rFonts w:ascii="Century Gothic" w:hAnsi="Century Gothic"/>
          <w:b/>
        </w:rPr>
        <w:tab/>
      </w:r>
    </w:p>
    <w:p w14:paraId="32C0B52E" w14:textId="77777777" w:rsidR="00735F8B" w:rsidRDefault="00735F8B" w:rsidP="008D5621">
      <w:pPr>
        <w:tabs>
          <w:tab w:val="left" w:pos="4205"/>
        </w:tabs>
        <w:rPr>
          <w:rFonts w:ascii="Century Gothic" w:hAnsi="Century Gothic"/>
          <w:b/>
        </w:rPr>
      </w:pPr>
    </w:p>
    <w:p w14:paraId="25F37D3B" w14:textId="77777777" w:rsidR="00735F8B" w:rsidRPr="004242A8" w:rsidRDefault="00735F8B" w:rsidP="008D5621">
      <w:pPr>
        <w:tabs>
          <w:tab w:val="left" w:pos="4205"/>
        </w:tabs>
        <w:rPr>
          <w:rFonts w:ascii="Century Gothic" w:hAnsi="Century Gothic"/>
          <w:b/>
          <w:sz w:val="28"/>
          <w:szCs w:val="28"/>
        </w:rPr>
      </w:pPr>
    </w:p>
    <w:p w14:paraId="0917F9E8" w14:textId="77777777" w:rsidR="00F260FF" w:rsidRPr="00E76A77" w:rsidRDefault="00FF3487" w:rsidP="008D5621">
      <w:pPr>
        <w:spacing w:line="360" w:lineRule="auto"/>
        <w:jc w:val="center"/>
        <w:rPr>
          <w:rFonts w:ascii="Century Gothic" w:hAnsi="Century Gothic"/>
          <w:bCs/>
          <w:sz w:val="15"/>
          <w:szCs w:val="15"/>
        </w:rPr>
      </w:pPr>
      <w:r w:rsidRPr="00E76A77">
        <w:rPr>
          <w:rFonts w:ascii="Century Gothic" w:hAnsi="Century Gothic"/>
          <w:b/>
          <w:sz w:val="15"/>
          <w:szCs w:val="15"/>
        </w:rPr>
        <w:t>СОДЕРЖАНИЕ ГОДОВОГО ОТЧЕТА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9483"/>
        <w:gridCol w:w="702"/>
      </w:tblGrid>
      <w:tr w:rsidR="00064022" w:rsidRPr="00100C7A" w14:paraId="0BEB5C50" w14:textId="77777777" w:rsidTr="00BD7D02">
        <w:trPr>
          <w:trHeight w:val="397"/>
          <w:jc w:val="center"/>
        </w:trPr>
        <w:tc>
          <w:tcPr>
            <w:tcW w:w="268" w:type="pct"/>
            <w:vAlign w:val="center"/>
          </w:tcPr>
          <w:p w14:paraId="77DAF8F8" w14:textId="77777777" w:rsidR="00F260FF" w:rsidRPr="00100C7A" w:rsidRDefault="00F260FF" w:rsidP="00340B0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C7A">
              <w:rPr>
                <w:rFonts w:ascii="Century Gothic" w:hAnsi="Century Gothic"/>
                <w:b/>
                <w:bCs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</w:tc>
        <w:tc>
          <w:tcPr>
            <w:tcW w:w="4406" w:type="pct"/>
            <w:vAlign w:val="center"/>
          </w:tcPr>
          <w:p w14:paraId="268E2B12" w14:textId="77777777" w:rsidR="00F260FF" w:rsidRPr="00100C7A" w:rsidRDefault="00F260FF" w:rsidP="00340B0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C7A">
              <w:rPr>
                <w:rFonts w:ascii="Century Gothic" w:hAnsi="Century Gothic"/>
                <w:b/>
                <w:bCs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</w:t>
            </w:r>
          </w:p>
        </w:tc>
        <w:tc>
          <w:tcPr>
            <w:tcW w:w="326" w:type="pct"/>
            <w:vAlign w:val="center"/>
          </w:tcPr>
          <w:p w14:paraId="37171773" w14:textId="77777777" w:rsidR="00F260FF" w:rsidRPr="00100C7A" w:rsidRDefault="00F260FF" w:rsidP="00340B0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C7A">
              <w:rPr>
                <w:rFonts w:ascii="Century Gothic" w:hAnsi="Century Gothic"/>
                <w:b/>
                <w:bCs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СТР.</w:t>
            </w:r>
          </w:p>
        </w:tc>
      </w:tr>
      <w:tr w:rsidR="00064022" w:rsidRPr="00100C7A" w14:paraId="4456D4B1" w14:textId="77777777" w:rsidTr="00BD7D02">
        <w:trPr>
          <w:trHeight w:val="397"/>
          <w:jc w:val="center"/>
        </w:trPr>
        <w:tc>
          <w:tcPr>
            <w:tcW w:w="268" w:type="pct"/>
            <w:vAlign w:val="center"/>
          </w:tcPr>
          <w:p w14:paraId="5F41321E" w14:textId="77777777" w:rsidR="00F260FF" w:rsidRPr="00100C7A" w:rsidRDefault="00F260FF" w:rsidP="00340B0B">
            <w:pPr>
              <w:jc w:val="center"/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C7A"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406" w:type="pct"/>
            <w:vAlign w:val="center"/>
          </w:tcPr>
          <w:p w14:paraId="632C868F" w14:textId="77777777" w:rsidR="00F260FF" w:rsidRPr="00100C7A" w:rsidRDefault="00F260FF" w:rsidP="00340B0B">
            <w:pPr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C7A"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ОБЩАЯ ИНФОРМАЦИЯ ОБ УПРАВЛЯЮЩНЙ КОМПАНИИ</w:t>
            </w:r>
          </w:p>
        </w:tc>
        <w:tc>
          <w:tcPr>
            <w:tcW w:w="326" w:type="pct"/>
            <w:vAlign w:val="center"/>
          </w:tcPr>
          <w:p w14:paraId="3E32F7BD" w14:textId="77777777" w:rsidR="00F260FF" w:rsidRPr="00100C7A" w:rsidRDefault="008C1709" w:rsidP="00340B0B">
            <w:pPr>
              <w:jc w:val="center"/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C7A"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064022" w:rsidRPr="00100C7A" w14:paraId="12B8A495" w14:textId="77777777" w:rsidTr="00BD7D02">
        <w:trPr>
          <w:trHeight w:val="397"/>
          <w:jc w:val="center"/>
        </w:trPr>
        <w:tc>
          <w:tcPr>
            <w:tcW w:w="268" w:type="pct"/>
            <w:vAlign w:val="center"/>
          </w:tcPr>
          <w:p w14:paraId="522A6BA2" w14:textId="77777777" w:rsidR="00F260FF" w:rsidRPr="00100C7A" w:rsidRDefault="00F260FF" w:rsidP="00340B0B">
            <w:pPr>
              <w:jc w:val="center"/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C7A"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406" w:type="pct"/>
            <w:vAlign w:val="center"/>
          </w:tcPr>
          <w:p w14:paraId="406FFDD1" w14:textId="77777777" w:rsidR="00F260FF" w:rsidRPr="00100C7A" w:rsidRDefault="00F260FF" w:rsidP="00340B0B">
            <w:pPr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C7A"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ОБЩИЕ СВЕДЕНИЯ О МНОГОКВАРТИНОМ ЖИЛОМ ДОМЕ</w:t>
            </w:r>
          </w:p>
        </w:tc>
        <w:tc>
          <w:tcPr>
            <w:tcW w:w="326" w:type="pct"/>
            <w:vAlign w:val="center"/>
          </w:tcPr>
          <w:p w14:paraId="23691E35" w14:textId="77777777" w:rsidR="00F260FF" w:rsidRPr="00100C7A" w:rsidRDefault="008C1709" w:rsidP="00340B0B">
            <w:pPr>
              <w:jc w:val="center"/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C7A"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2-3</w:t>
            </w:r>
          </w:p>
        </w:tc>
      </w:tr>
      <w:tr w:rsidR="00064022" w:rsidRPr="00100C7A" w14:paraId="54710CAB" w14:textId="77777777" w:rsidTr="00BD7D02">
        <w:trPr>
          <w:trHeight w:val="397"/>
          <w:jc w:val="center"/>
        </w:trPr>
        <w:tc>
          <w:tcPr>
            <w:tcW w:w="268" w:type="pct"/>
            <w:vAlign w:val="center"/>
          </w:tcPr>
          <w:p w14:paraId="508EACFD" w14:textId="77777777" w:rsidR="00F260FF" w:rsidRPr="00100C7A" w:rsidRDefault="00F260FF" w:rsidP="00340B0B">
            <w:pPr>
              <w:jc w:val="center"/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C7A"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406" w:type="pct"/>
            <w:vAlign w:val="center"/>
          </w:tcPr>
          <w:p w14:paraId="0C8F3CFB" w14:textId="77777777" w:rsidR="00F260FF" w:rsidRPr="00100C7A" w:rsidRDefault="00F260FF" w:rsidP="00340B0B">
            <w:pPr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C7A"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ИНФОРМАЦИЯ О ТАРИФЕ ЗА ЖИЛИЩНЫЕ УСЛУГИ</w:t>
            </w:r>
          </w:p>
        </w:tc>
        <w:tc>
          <w:tcPr>
            <w:tcW w:w="326" w:type="pct"/>
            <w:vAlign w:val="center"/>
          </w:tcPr>
          <w:p w14:paraId="6E231F34" w14:textId="77777777" w:rsidR="00F260FF" w:rsidRPr="00100C7A" w:rsidRDefault="00F83300" w:rsidP="00340B0B">
            <w:pPr>
              <w:jc w:val="center"/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064022" w:rsidRPr="00100C7A" w14:paraId="1E5C7C48" w14:textId="77777777" w:rsidTr="00BD7D02">
        <w:trPr>
          <w:trHeight w:val="397"/>
          <w:jc w:val="center"/>
        </w:trPr>
        <w:tc>
          <w:tcPr>
            <w:tcW w:w="268" w:type="pct"/>
            <w:vAlign w:val="center"/>
          </w:tcPr>
          <w:p w14:paraId="0FFFE2DA" w14:textId="77777777" w:rsidR="00F260FF" w:rsidRPr="00100C7A" w:rsidRDefault="005D3E2C" w:rsidP="00340B0B">
            <w:pPr>
              <w:jc w:val="center"/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4406" w:type="pct"/>
            <w:vAlign w:val="center"/>
          </w:tcPr>
          <w:p w14:paraId="66AE79CB" w14:textId="17769873" w:rsidR="00F260FF" w:rsidRPr="00100C7A" w:rsidRDefault="00AF753A" w:rsidP="00340B0B">
            <w:pPr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C7A"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ИНФОРМАЦИЯ О ТАРИФЕ ЗА </w:t>
            </w:r>
            <w:r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КОММУНАЛЬНЫЕ</w:t>
            </w:r>
            <w:r w:rsidRPr="00100C7A"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УСЛУГИ</w:t>
            </w:r>
            <w:r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НА СОИ</w:t>
            </w:r>
          </w:p>
        </w:tc>
        <w:tc>
          <w:tcPr>
            <w:tcW w:w="326" w:type="pct"/>
            <w:vAlign w:val="center"/>
          </w:tcPr>
          <w:p w14:paraId="4E834E37" w14:textId="77777777" w:rsidR="00F260FF" w:rsidRPr="00100C7A" w:rsidRDefault="00F83300" w:rsidP="008C1709">
            <w:pPr>
              <w:jc w:val="center"/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AF753A" w:rsidRPr="00100C7A" w14:paraId="666F26AF" w14:textId="77777777" w:rsidTr="00BD7D02">
        <w:trPr>
          <w:trHeight w:val="397"/>
          <w:jc w:val="center"/>
        </w:trPr>
        <w:tc>
          <w:tcPr>
            <w:tcW w:w="268" w:type="pct"/>
            <w:vAlign w:val="center"/>
          </w:tcPr>
          <w:p w14:paraId="2DDE84D6" w14:textId="4AC56344" w:rsidR="00AF753A" w:rsidRDefault="00AF753A" w:rsidP="00AF753A">
            <w:pPr>
              <w:jc w:val="center"/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406" w:type="pct"/>
            <w:vAlign w:val="center"/>
          </w:tcPr>
          <w:p w14:paraId="4C9AD82A" w14:textId="09E15EBB" w:rsidR="00AF753A" w:rsidRPr="00100C7A" w:rsidRDefault="00AF753A" w:rsidP="00AF753A">
            <w:pPr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C7A"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ОСНОВНЫЕ ПОКАЗАТЕЛИ ФИНАНСОВО-ХОЗЯЙСТВЕННОЙ ДЕЯТЕЛЬНОСТИ</w:t>
            </w:r>
          </w:p>
        </w:tc>
        <w:tc>
          <w:tcPr>
            <w:tcW w:w="326" w:type="pct"/>
            <w:vAlign w:val="center"/>
          </w:tcPr>
          <w:p w14:paraId="6B63959A" w14:textId="25FBD286" w:rsidR="00AF753A" w:rsidRDefault="00AF753A" w:rsidP="00AF753A">
            <w:pPr>
              <w:jc w:val="center"/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AF753A" w:rsidRPr="00100C7A" w14:paraId="6C7BD35B" w14:textId="77777777" w:rsidTr="00BD7D02">
        <w:trPr>
          <w:trHeight w:val="397"/>
          <w:jc w:val="center"/>
        </w:trPr>
        <w:tc>
          <w:tcPr>
            <w:tcW w:w="268" w:type="pct"/>
            <w:vAlign w:val="center"/>
          </w:tcPr>
          <w:p w14:paraId="5D18AA00" w14:textId="294A8BF7" w:rsidR="00AF753A" w:rsidRPr="00100C7A" w:rsidRDefault="00AF753A" w:rsidP="00AF753A">
            <w:pPr>
              <w:jc w:val="center"/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4406" w:type="pct"/>
            <w:vAlign w:val="center"/>
          </w:tcPr>
          <w:p w14:paraId="163EA5A8" w14:textId="77777777" w:rsidR="00AF753A" w:rsidRPr="00100C7A" w:rsidRDefault="00AF753A" w:rsidP="00AF753A">
            <w:pPr>
              <w:rPr>
                <w:rFonts w:ascii="Century Gothic" w:hAnsi="Century Gothic"/>
                <w:bCs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C7A">
              <w:rPr>
                <w:rFonts w:ascii="Century Gothic" w:hAnsi="Century Gothic"/>
                <w:bCs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 ФАКТИЧЕСКИ ВЫПОЛЕННЫХ РАБОТ (УСЛУГ) ОКАЗАННЫХ УК</w:t>
            </w:r>
          </w:p>
        </w:tc>
        <w:tc>
          <w:tcPr>
            <w:tcW w:w="326" w:type="pct"/>
            <w:vAlign w:val="center"/>
          </w:tcPr>
          <w:p w14:paraId="7C65E7D5" w14:textId="77777777" w:rsidR="00AF753A" w:rsidRPr="00100C7A" w:rsidRDefault="00AF753A" w:rsidP="00AF753A">
            <w:pPr>
              <w:jc w:val="center"/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3-4</w:t>
            </w:r>
          </w:p>
        </w:tc>
      </w:tr>
      <w:tr w:rsidR="00AF753A" w:rsidRPr="00100C7A" w14:paraId="6B26AE84" w14:textId="77777777" w:rsidTr="00BD7D02">
        <w:trPr>
          <w:trHeight w:val="397"/>
          <w:jc w:val="center"/>
        </w:trPr>
        <w:tc>
          <w:tcPr>
            <w:tcW w:w="268" w:type="pct"/>
            <w:vAlign w:val="center"/>
          </w:tcPr>
          <w:p w14:paraId="6568495C" w14:textId="08238D88" w:rsidR="00AF753A" w:rsidRPr="00100C7A" w:rsidRDefault="00AF753A" w:rsidP="00AF753A">
            <w:pPr>
              <w:jc w:val="center"/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4406" w:type="pct"/>
            <w:vAlign w:val="center"/>
          </w:tcPr>
          <w:p w14:paraId="6CD33FA3" w14:textId="77777777" w:rsidR="00AF753A" w:rsidRPr="00100C7A" w:rsidRDefault="00AF753A" w:rsidP="00AF753A">
            <w:pPr>
              <w:rPr>
                <w:rFonts w:ascii="Century Gothic" w:hAnsi="Century Gothic"/>
                <w:bCs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C7A">
              <w:rPr>
                <w:rFonts w:ascii="Century Gothic" w:hAnsi="Century Gothic"/>
                <w:bCs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ПЕРЕЧЕНЬ ОФОРМЛЕННЫХ ЗАЯВОК АВАРИЙНО-ДИСПЕТЧЕРСКОЙ СЛУЖБОЙ УК</w:t>
            </w:r>
          </w:p>
        </w:tc>
        <w:tc>
          <w:tcPr>
            <w:tcW w:w="326" w:type="pct"/>
            <w:vAlign w:val="center"/>
          </w:tcPr>
          <w:p w14:paraId="7F3D3BA9" w14:textId="77777777" w:rsidR="00AF753A" w:rsidRPr="00100C7A" w:rsidRDefault="00AF753A" w:rsidP="00AF753A">
            <w:pPr>
              <w:jc w:val="center"/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AF753A" w:rsidRPr="00100C7A" w14:paraId="2C15FFD0" w14:textId="77777777" w:rsidTr="00BD7D02">
        <w:trPr>
          <w:trHeight w:val="397"/>
          <w:jc w:val="center"/>
        </w:trPr>
        <w:tc>
          <w:tcPr>
            <w:tcW w:w="268" w:type="pct"/>
            <w:vAlign w:val="center"/>
          </w:tcPr>
          <w:p w14:paraId="4601DBFD" w14:textId="3475B10D" w:rsidR="00AF753A" w:rsidRPr="00100C7A" w:rsidRDefault="00AF753A" w:rsidP="00AF753A">
            <w:pPr>
              <w:jc w:val="center"/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4406" w:type="pct"/>
            <w:vAlign w:val="center"/>
          </w:tcPr>
          <w:p w14:paraId="50615140" w14:textId="77777777" w:rsidR="00AF753A" w:rsidRPr="00100C7A" w:rsidRDefault="00AF753A" w:rsidP="00AF753A">
            <w:pPr>
              <w:rPr>
                <w:rFonts w:ascii="Century Gothic" w:hAnsi="Century Gothic"/>
                <w:bCs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C7A">
              <w:rPr>
                <w:rFonts w:ascii="Century Gothic" w:hAnsi="Century Gothic"/>
                <w:bCs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ПЕРЕЧЕНЬ ОФОРМЛЕННЫХ ПРЕТЕНЗИЙ УК ПО ОТНОШЕНИЮ К СОБСТВЕНИКАМ </w:t>
            </w:r>
          </w:p>
        </w:tc>
        <w:tc>
          <w:tcPr>
            <w:tcW w:w="326" w:type="pct"/>
            <w:vAlign w:val="center"/>
          </w:tcPr>
          <w:p w14:paraId="4076E402" w14:textId="77777777" w:rsidR="00AF753A" w:rsidRPr="00100C7A" w:rsidRDefault="00AF753A" w:rsidP="00AF753A">
            <w:pPr>
              <w:jc w:val="center"/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AF753A" w:rsidRPr="00100C7A" w14:paraId="78B119E7" w14:textId="77777777" w:rsidTr="00BD7D02">
        <w:trPr>
          <w:trHeight w:val="397"/>
          <w:jc w:val="center"/>
        </w:trPr>
        <w:tc>
          <w:tcPr>
            <w:tcW w:w="268" w:type="pct"/>
            <w:vAlign w:val="center"/>
          </w:tcPr>
          <w:p w14:paraId="6303954B" w14:textId="4416440A" w:rsidR="00AF753A" w:rsidRPr="00100C7A" w:rsidRDefault="00AF753A" w:rsidP="00AF753A">
            <w:pPr>
              <w:jc w:val="center"/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4406" w:type="pct"/>
            <w:vAlign w:val="center"/>
          </w:tcPr>
          <w:p w14:paraId="1B834A12" w14:textId="05B7F2CA" w:rsidR="00AF753A" w:rsidRPr="00100C7A" w:rsidRDefault="00AF753A" w:rsidP="00AF753A">
            <w:pPr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C7A"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ПЛАН РАБОТ ПО СОДЕРЖАНИЮ, РЕМОНТУ И БЛАГОУСТРОЙСТВУ ОБЩЕГО ИМУЩЕСТВА ДОМА НА 202</w:t>
            </w:r>
            <w:r w:rsidR="00763BD6"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100C7A"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ГОД</w:t>
            </w:r>
          </w:p>
        </w:tc>
        <w:tc>
          <w:tcPr>
            <w:tcW w:w="326" w:type="pct"/>
            <w:vAlign w:val="center"/>
          </w:tcPr>
          <w:p w14:paraId="16BD56A1" w14:textId="07BF2AFD" w:rsidR="00AF753A" w:rsidRPr="00100C7A" w:rsidRDefault="00AF753A" w:rsidP="00AF753A">
            <w:pPr>
              <w:jc w:val="center"/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AF753A" w:rsidRPr="00100C7A" w14:paraId="08178778" w14:textId="77777777" w:rsidTr="00BD7D02">
        <w:trPr>
          <w:trHeight w:val="475"/>
          <w:jc w:val="center"/>
        </w:trPr>
        <w:tc>
          <w:tcPr>
            <w:tcW w:w="268" w:type="pct"/>
            <w:vAlign w:val="center"/>
          </w:tcPr>
          <w:p w14:paraId="3D3BB4B2" w14:textId="02AD396F" w:rsidR="00AF753A" w:rsidRPr="00100C7A" w:rsidRDefault="00AF753A" w:rsidP="00AF753A">
            <w:pPr>
              <w:jc w:val="center"/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4406" w:type="pct"/>
            <w:vAlign w:val="center"/>
          </w:tcPr>
          <w:p w14:paraId="368FDB38" w14:textId="364BC597" w:rsidR="00AF753A" w:rsidRPr="00100C7A" w:rsidRDefault="00AF753A" w:rsidP="00AF753A">
            <w:pPr>
              <w:rPr>
                <w:rFonts w:ascii="Century Gothic" w:hAnsi="Century Gothic"/>
                <w:bCs/>
                <w:color w:val="000000" w:themeColor="text1"/>
                <w:sz w:val="11"/>
                <w:szCs w:val="1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C7A">
              <w:rPr>
                <w:rFonts w:ascii="Century Gothic" w:hAnsi="Century Gothic"/>
                <w:bCs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АКТ № </w:t>
            </w:r>
            <w:r>
              <w:rPr>
                <w:rFonts w:ascii="Century Gothic" w:hAnsi="Century Gothic"/>
                <w:bCs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28-1</w:t>
            </w:r>
            <w:r w:rsidRPr="00100C7A">
              <w:rPr>
                <w:rFonts w:ascii="Century Gothic" w:hAnsi="Century Gothic"/>
                <w:bCs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rFonts w:ascii="Century Gothic" w:hAnsi="Century Gothic"/>
                <w:bCs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763BD6">
              <w:rPr>
                <w:rFonts w:ascii="Century Gothic" w:hAnsi="Century Gothic"/>
                <w:bCs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100C7A">
              <w:rPr>
                <w:rFonts w:ascii="Century Gothic" w:hAnsi="Century Gothic"/>
                <w:bCs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приёмки оказанных услуг и (или) выполненных работ по управлению, содержанию и текущему ремонту общего имущества в многоквартирном доме за период с 01 января по 31 декабря 20</w:t>
            </w:r>
            <w:r>
              <w:rPr>
                <w:rFonts w:ascii="Century Gothic" w:hAnsi="Century Gothic"/>
                <w:bCs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763BD6">
              <w:rPr>
                <w:rFonts w:ascii="Century Gothic" w:hAnsi="Century Gothic"/>
                <w:bCs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100C7A">
              <w:rPr>
                <w:rFonts w:ascii="Century Gothic" w:hAnsi="Century Gothic"/>
                <w:bCs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год</w:t>
            </w:r>
          </w:p>
        </w:tc>
        <w:tc>
          <w:tcPr>
            <w:tcW w:w="326" w:type="pct"/>
            <w:vAlign w:val="center"/>
          </w:tcPr>
          <w:p w14:paraId="47D9C2EB" w14:textId="48BEE151" w:rsidR="00AF753A" w:rsidRPr="00100C7A" w:rsidRDefault="00F25B40" w:rsidP="00AF753A">
            <w:pPr>
              <w:jc w:val="center"/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3581F">
              <w:rPr>
                <w:rFonts w:ascii="Century Gothic" w:hAnsi="Century Gothic"/>
                <w:color w:val="000000" w:themeColor="text1"/>
                <w:sz w:val="11"/>
                <w:szCs w:val="1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-6</w:t>
            </w:r>
          </w:p>
        </w:tc>
      </w:tr>
    </w:tbl>
    <w:p w14:paraId="09B4AEC2" w14:textId="77777777" w:rsidR="00D513C8" w:rsidRPr="004242A8" w:rsidRDefault="00D513C8" w:rsidP="00340B0B">
      <w:pPr>
        <w:jc w:val="center"/>
        <w:rPr>
          <w:rFonts w:ascii="Century Gothic" w:hAnsi="Century Gothic"/>
          <w:sz w:val="20"/>
          <w:szCs w:val="20"/>
        </w:rPr>
      </w:pPr>
    </w:p>
    <w:p w14:paraId="73A109BC" w14:textId="77777777" w:rsidR="00D513C8" w:rsidRPr="004242A8" w:rsidRDefault="00D513C8" w:rsidP="002D1D1A">
      <w:pPr>
        <w:tabs>
          <w:tab w:val="left" w:pos="2640"/>
        </w:tabs>
        <w:rPr>
          <w:rFonts w:ascii="Century Gothic" w:hAnsi="Century Gothic"/>
        </w:rPr>
      </w:pPr>
    </w:p>
    <w:p w14:paraId="03FF7985" w14:textId="77777777" w:rsidR="002D1D1A" w:rsidRPr="00DF05FC" w:rsidRDefault="002D1D1A" w:rsidP="002D1D1A">
      <w:pPr>
        <w:tabs>
          <w:tab w:val="left" w:pos="2640"/>
        </w:tabs>
        <w:rPr>
          <w:rFonts w:ascii="Century Gothic" w:hAnsi="Century Gothic"/>
        </w:rPr>
      </w:pPr>
    </w:p>
    <w:p w14:paraId="7AE59F7B" w14:textId="77777777" w:rsidR="00313CDA" w:rsidRPr="004242A8" w:rsidRDefault="00313CDA" w:rsidP="00A331AC">
      <w:pPr>
        <w:jc w:val="right"/>
        <w:rPr>
          <w:rFonts w:ascii="Century Gothic" w:hAnsi="Century Gothic"/>
        </w:rPr>
      </w:pPr>
    </w:p>
    <w:p w14:paraId="56242C6A" w14:textId="77777777" w:rsidR="00313CDA" w:rsidRPr="00193DFD" w:rsidRDefault="00313CDA" w:rsidP="00A331AC">
      <w:pPr>
        <w:jc w:val="right"/>
        <w:rPr>
          <w:rFonts w:ascii="Century Gothic" w:hAnsi="Century Gothic"/>
        </w:rPr>
      </w:pPr>
    </w:p>
    <w:p w14:paraId="44C8CCBA" w14:textId="77777777" w:rsidR="00D513C8" w:rsidRDefault="00D513C8" w:rsidP="00A331AC">
      <w:pPr>
        <w:jc w:val="right"/>
        <w:rPr>
          <w:rFonts w:ascii="Century Gothic" w:hAnsi="Century Gothic"/>
        </w:rPr>
      </w:pPr>
    </w:p>
    <w:p w14:paraId="6662DCD3" w14:textId="77777777" w:rsidR="00E56D97" w:rsidRDefault="00E56D97" w:rsidP="00A331AC">
      <w:pPr>
        <w:jc w:val="right"/>
        <w:rPr>
          <w:rFonts w:ascii="Century Gothic" w:hAnsi="Century Gothic"/>
        </w:rPr>
      </w:pPr>
    </w:p>
    <w:p w14:paraId="79BE8203" w14:textId="77777777" w:rsidR="00E56D97" w:rsidRDefault="00E56D97" w:rsidP="00A331AC">
      <w:pPr>
        <w:jc w:val="right"/>
        <w:rPr>
          <w:rFonts w:ascii="Century Gothic" w:hAnsi="Century Gothic"/>
        </w:rPr>
      </w:pPr>
    </w:p>
    <w:p w14:paraId="1C8E947E" w14:textId="77777777" w:rsidR="008C1709" w:rsidRDefault="008C1709" w:rsidP="00C81693">
      <w:pPr>
        <w:pStyle w:val="a9"/>
        <w:rPr>
          <w:rFonts w:ascii="Century Gothic" w:hAnsi="Century Gothic"/>
          <w:b/>
          <w:sz w:val="20"/>
          <w:szCs w:val="20"/>
          <w:lang w:eastAsia="ru-RU"/>
        </w:rPr>
      </w:pPr>
    </w:p>
    <w:p w14:paraId="24E372BA" w14:textId="77777777" w:rsidR="00B2213E" w:rsidRDefault="00B2213E" w:rsidP="00C81693">
      <w:pPr>
        <w:pStyle w:val="a9"/>
        <w:rPr>
          <w:rFonts w:ascii="Century Gothic" w:hAnsi="Century Gothic"/>
          <w:b/>
          <w:sz w:val="20"/>
          <w:szCs w:val="20"/>
          <w:lang w:eastAsia="ru-RU"/>
        </w:rPr>
      </w:pPr>
    </w:p>
    <w:p w14:paraId="44B511F3" w14:textId="77777777" w:rsidR="00B2213E" w:rsidRDefault="00B2213E" w:rsidP="00C81693">
      <w:pPr>
        <w:pStyle w:val="a9"/>
        <w:rPr>
          <w:rFonts w:ascii="Century Gothic" w:hAnsi="Century Gothic"/>
          <w:b/>
          <w:sz w:val="20"/>
          <w:szCs w:val="20"/>
          <w:lang w:eastAsia="ru-RU"/>
        </w:rPr>
      </w:pPr>
    </w:p>
    <w:p w14:paraId="717E82F2" w14:textId="77777777" w:rsidR="00E76A77" w:rsidRDefault="00E76A77" w:rsidP="00C81693">
      <w:pPr>
        <w:pStyle w:val="a9"/>
        <w:rPr>
          <w:rFonts w:ascii="Century Gothic" w:hAnsi="Century Gothic"/>
          <w:b/>
          <w:sz w:val="20"/>
          <w:szCs w:val="20"/>
          <w:lang w:eastAsia="ru-RU"/>
        </w:rPr>
      </w:pPr>
    </w:p>
    <w:p w14:paraId="1D727ECB" w14:textId="77777777" w:rsidR="005D3E2C" w:rsidRDefault="005D3E2C" w:rsidP="00C81693">
      <w:pPr>
        <w:pStyle w:val="a9"/>
        <w:rPr>
          <w:rFonts w:ascii="Century Gothic" w:hAnsi="Century Gothic"/>
          <w:b/>
          <w:sz w:val="20"/>
          <w:szCs w:val="20"/>
          <w:lang w:eastAsia="ru-RU"/>
        </w:rPr>
      </w:pPr>
    </w:p>
    <w:p w14:paraId="4C76F568" w14:textId="77777777" w:rsidR="00E76A77" w:rsidRDefault="00E76A77" w:rsidP="00C81693">
      <w:pPr>
        <w:pStyle w:val="a9"/>
        <w:rPr>
          <w:rFonts w:ascii="Century Gothic" w:hAnsi="Century Gothic"/>
          <w:b/>
          <w:sz w:val="20"/>
          <w:szCs w:val="20"/>
          <w:lang w:eastAsia="ru-RU"/>
        </w:rPr>
      </w:pPr>
    </w:p>
    <w:p w14:paraId="0AB17173" w14:textId="50840F8E" w:rsidR="00E76A77" w:rsidRDefault="00E76A77" w:rsidP="00C81693">
      <w:pPr>
        <w:pStyle w:val="a9"/>
        <w:rPr>
          <w:rFonts w:ascii="Century Gothic" w:hAnsi="Century Gothic"/>
          <w:b/>
          <w:sz w:val="20"/>
          <w:szCs w:val="20"/>
          <w:lang w:eastAsia="ru-RU"/>
        </w:rPr>
      </w:pPr>
    </w:p>
    <w:p w14:paraId="75558BA8" w14:textId="6DDB9A66" w:rsidR="00DF05FC" w:rsidRDefault="00DF05FC" w:rsidP="00C81693">
      <w:pPr>
        <w:pStyle w:val="a9"/>
        <w:rPr>
          <w:rFonts w:ascii="Century Gothic" w:hAnsi="Century Gothic"/>
          <w:b/>
          <w:sz w:val="20"/>
          <w:szCs w:val="20"/>
          <w:lang w:eastAsia="ru-RU"/>
        </w:rPr>
      </w:pPr>
    </w:p>
    <w:p w14:paraId="1CBF2A53" w14:textId="6CC781F3" w:rsidR="00DF05FC" w:rsidRDefault="00DF05FC" w:rsidP="00C81693">
      <w:pPr>
        <w:pStyle w:val="a9"/>
        <w:rPr>
          <w:rFonts w:ascii="Century Gothic" w:hAnsi="Century Gothic"/>
          <w:b/>
          <w:sz w:val="20"/>
          <w:szCs w:val="20"/>
          <w:lang w:eastAsia="ru-RU"/>
        </w:rPr>
      </w:pPr>
    </w:p>
    <w:p w14:paraId="3CD13247" w14:textId="40828FF4" w:rsidR="00DF05FC" w:rsidRDefault="00DF05FC" w:rsidP="00C81693">
      <w:pPr>
        <w:pStyle w:val="a9"/>
        <w:rPr>
          <w:rFonts w:ascii="Century Gothic" w:hAnsi="Century Gothic"/>
          <w:b/>
          <w:sz w:val="20"/>
          <w:szCs w:val="20"/>
          <w:lang w:eastAsia="ru-RU"/>
        </w:rPr>
      </w:pPr>
    </w:p>
    <w:p w14:paraId="6BD96C63" w14:textId="0F200F9F" w:rsidR="00DF05FC" w:rsidRDefault="00DF05FC" w:rsidP="00C81693">
      <w:pPr>
        <w:pStyle w:val="a9"/>
        <w:rPr>
          <w:rFonts w:ascii="Century Gothic" w:hAnsi="Century Gothic"/>
          <w:b/>
          <w:sz w:val="20"/>
          <w:szCs w:val="20"/>
          <w:lang w:eastAsia="ru-RU"/>
        </w:rPr>
      </w:pPr>
    </w:p>
    <w:p w14:paraId="5C0411C3" w14:textId="232A5F3A" w:rsidR="00DF05FC" w:rsidRDefault="00DF05FC" w:rsidP="00C81693">
      <w:pPr>
        <w:pStyle w:val="a9"/>
        <w:rPr>
          <w:rFonts w:ascii="Century Gothic" w:hAnsi="Century Gothic"/>
          <w:b/>
          <w:sz w:val="20"/>
          <w:szCs w:val="20"/>
          <w:lang w:eastAsia="ru-RU"/>
        </w:rPr>
      </w:pPr>
    </w:p>
    <w:p w14:paraId="2B93F170" w14:textId="65A22675" w:rsidR="00DF05FC" w:rsidRDefault="00DF05FC" w:rsidP="00C81693">
      <w:pPr>
        <w:pStyle w:val="a9"/>
        <w:rPr>
          <w:rFonts w:ascii="Century Gothic" w:hAnsi="Century Gothic"/>
          <w:b/>
          <w:sz w:val="20"/>
          <w:szCs w:val="20"/>
          <w:lang w:eastAsia="ru-RU"/>
        </w:rPr>
      </w:pPr>
    </w:p>
    <w:p w14:paraId="18AA4F5E" w14:textId="58B37C19" w:rsidR="00DF05FC" w:rsidRDefault="00DF05FC" w:rsidP="00C81693">
      <w:pPr>
        <w:pStyle w:val="a9"/>
        <w:rPr>
          <w:rFonts w:ascii="Century Gothic" w:hAnsi="Century Gothic"/>
          <w:b/>
          <w:sz w:val="20"/>
          <w:szCs w:val="20"/>
          <w:lang w:eastAsia="ru-RU"/>
        </w:rPr>
      </w:pPr>
    </w:p>
    <w:p w14:paraId="78ACB8B3" w14:textId="1536A144" w:rsidR="00DF05FC" w:rsidRDefault="00DF05FC" w:rsidP="00C81693">
      <w:pPr>
        <w:pStyle w:val="a9"/>
        <w:rPr>
          <w:rFonts w:ascii="Century Gothic" w:hAnsi="Century Gothic"/>
          <w:b/>
          <w:sz w:val="20"/>
          <w:szCs w:val="20"/>
          <w:lang w:eastAsia="ru-RU"/>
        </w:rPr>
      </w:pPr>
    </w:p>
    <w:p w14:paraId="6BD57974" w14:textId="77A1497A" w:rsidR="00DF05FC" w:rsidRDefault="00DF05FC" w:rsidP="00C81693">
      <w:pPr>
        <w:pStyle w:val="a9"/>
        <w:rPr>
          <w:rFonts w:ascii="Century Gothic" w:hAnsi="Century Gothic"/>
          <w:b/>
          <w:sz w:val="20"/>
          <w:szCs w:val="20"/>
          <w:lang w:eastAsia="ru-RU"/>
        </w:rPr>
      </w:pPr>
    </w:p>
    <w:p w14:paraId="018CD4B8" w14:textId="12C95304" w:rsidR="00DF05FC" w:rsidRDefault="00DF05FC" w:rsidP="00C81693">
      <w:pPr>
        <w:pStyle w:val="a9"/>
        <w:rPr>
          <w:rFonts w:ascii="Century Gothic" w:hAnsi="Century Gothic"/>
          <w:b/>
          <w:sz w:val="20"/>
          <w:szCs w:val="20"/>
          <w:lang w:eastAsia="ru-RU"/>
        </w:rPr>
      </w:pPr>
    </w:p>
    <w:p w14:paraId="50826E76" w14:textId="36D47813" w:rsidR="00DF05FC" w:rsidRDefault="00DF05FC" w:rsidP="00C81693">
      <w:pPr>
        <w:pStyle w:val="a9"/>
        <w:rPr>
          <w:rFonts w:ascii="Century Gothic" w:hAnsi="Century Gothic"/>
          <w:b/>
          <w:sz w:val="20"/>
          <w:szCs w:val="20"/>
          <w:lang w:eastAsia="ru-RU"/>
        </w:rPr>
      </w:pPr>
    </w:p>
    <w:p w14:paraId="3D1E7909" w14:textId="55162BB5" w:rsidR="00DF05FC" w:rsidRDefault="00DF05FC" w:rsidP="00C81693">
      <w:pPr>
        <w:pStyle w:val="a9"/>
        <w:rPr>
          <w:rFonts w:ascii="Century Gothic" w:hAnsi="Century Gothic"/>
          <w:b/>
          <w:sz w:val="20"/>
          <w:szCs w:val="20"/>
          <w:lang w:eastAsia="ru-RU"/>
        </w:rPr>
      </w:pPr>
    </w:p>
    <w:p w14:paraId="5459F403" w14:textId="6D1611D7" w:rsidR="009539AC" w:rsidRDefault="009539AC" w:rsidP="00C81693">
      <w:pPr>
        <w:pStyle w:val="a9"/>
        <w:rPr>
          <w:rFonts w:ascii="Century Gothic" w:hAnsi="Century Gothic"/>
          <w:b/>
          <w:sz w:val="20"/>
          <w:szCs w:val="20"/>
          <w:lang w:eastAsia="ru-RU"/>
        </w:rPr>
      </w:pPr>
    </w:p>
    <w:p w14:paraId="02B7441E" w14:textId="77777777" w:rsidR="004E4E4F" w:rsidRPr="00E76A77" w:rsidRDefault="004E4E4F" w:rsidP="00C81693">
      <w:pPr>
        <w:pStyle w:val="a9"/>
        <w:rPr>
          <w:rFonts w:ascii="Century Gothic" w:hAnsi="Century Gothic"/>
          <w:b/>
          <w:sz w:val="13"/>
          <w:szCs w:val="13"/>
          <w:lang w:eastAsia="ru-RU"/>
        </w:rPr>
      </w:pPr>
    </w:p>
    <w:p w14:paraId="19F2E983" w14:textId="77777777" w:rsidR="00735F8B" w:rsidRDefault="00735F8B" w:rsidP="008C1709">
      <w:pPr>
        <w:pStyle w:val="a9"/>
        <w:numPr>
          <w:ilvl w:val="0"/>
          <w:numId w:val="5"/>
        </w:numPr>
        <w:jc w:val="center"/>
        <w:rPr>
          <w:rFonts w:ascii="Century Gothic" w:hAnsi="Century Gothic"/>
          <w:b/>
          <w:sz w:val="13"/>
          <w:szCs w:val="13"/>
          <w:lang w:eastAsia="ru-RU"/>
        </w:rPr>
      </w:pPr>
      <w:r w:rsidRPr="00E76A77">
        <w:rPr>
          <w:rFonts w:ascii="Century Gothic" w:hAnsi="Century Gothic"/>
          <w:b/>
          <w:sz w:val="13"/>
          <w:szCs w:val="13"/>
          <w:lang w:eastAsia="ru-RU"/>
        </w:rPr>
        <w:lastRenderedPageBreak/>
        <w:t>ОБЩАЯ ИНФОРМАЦИЯ ОБ УПРАВЛЯЮЩЕЙ КОМПАНИИ</w:t>
      </w:r>
    </w:p>
    <w:p w14:paraId="16F518F0" w14:textId="77777777" w:rsidR="006E60E7" w:rsidRPr="00E76A77" w:rsidRDefault="006E60E7" w:rsidP="006E60E7">
      <w:pPr>
        <w:pStyle w:val="a9"/>
        <w:ind w:left="720"/>
        <w:rPr>
          <w:rFonts w:ascii="Century Gothic" w:hAnsi="Century Gothic"/>
          <w:b/>
          <w:sz w:val="13"/>
          <w:szCs w:val="13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5235"/>
        <w:gridCol w:w="5090"/>
      </w:tblGrid>
      <w:tr w:rsidR="006E60E7" w:rsidRPr="00CA6580" w14:paraId="7C6BE999" w14:textId="77777777" w:rsidTr="00BD7D02">
        <w:trPr>
          <w:trHeight w:hRule="exact" w:val="227"/>
          <w:jc w:val="center"/>
        </w:trPr>
        <w:tc>
          <w:tcPr>
            <w:tcW w:w="203" w:type="pct"/>
            <w:shd w:val="clear" w:color="auto" w:fill="auto"/>
            <w:vAlign w:val="center"/>
            <w:hideMark/>
          </w:tcPr>
          <w:p w14:paraId="53CA7A91" w14:textId="77777777" w:rsidR="006E60E7" w:rsidRPr="00CA6580" w:rsidRDefault="006E60E7" w:rsidP="00584A55">
            <w:pPr>
              <w:jc w:val="center"/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1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14:paraId="19CCDC2D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14:paraId="63277978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Общество с ограниченной ответственностью Управляющая компания "Эксперт"</w:t>
            </w:r>
          </w:p>
        </w:tc>
      </w:tr>
      <w:tr w:rsidR="006E60E7" w:rsidRPr="00CA6580" w14:paraId="2212099B" w14:textId="77777777" w:rsidTr="00BD7D02">
        <w:trPr>
          <w:trHeight w:hRule="exact" w:val="227"/>
          <w:jc w:val="center"/>
        </w:trPr>
        <w:tc>
          <w:tcPr>
            <w:tcW w:w="203" w:type="pct"/>
            <w:shd w:val="clear" w:color="auto" w:fill="auto"/>
            <w:vAlign w:val="center"/>
            <w:hideMark/>
          </w:tcPr>
          <w:p w14:paraId="52EDA032" w14:textId="77777777" w:rsidR="006E60E7" w:rsidRPr="00CA6580" w:rsidRDefault="006E60E7" w:rsidP="00584A55">
            <w:pPr>
              <w:jc w:val="center"/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2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14:paraId="012783B2" w14:textId="525DF1C0" w:rsidR="006E60E7" w:rsidRPr="00CA6580" w:rsidRDefault="00636F0E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Сокращённое</w:t>
            </w:r>
            <w:r w:rsidR="006E60E7" w:rsidRPr="00CA6580">
              <w:rPr>
                <w:rFonts w:ascii="Century Gothic" w:hAnsi="Century Gothic"/>
                <w:color w:val="000000"/>
                <w:sz w:val="11"/>
                <w:szCs w:val="11"/>
              </w:rPr>
              <w:t xml:space="preserve"> наименование</w:t>
            </w: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14:paraId="63F3FBDC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ООО УК "Эксперт"</w:t>
            </w:r>
          </w:p>
        </w:tc>
      </w:tr>
      <w:tr w:rsidR="006E60E7" w:rsidRPr="00CA6580" w14:paraId="77F49775" w14:textId="77777777" w:rsidTr="00BD7D02">
        <w:trPr>
          <w:trHeight w:hRule="exact" w:val="227"/>
          <w:jc w:val="center"/>
        </w:trPr>
        <w:tc>
          <w:tcPr>
            <w:tcW w:w="203" w:type="pct"/>
            <w:shd w:val="clear" w:color="auto" w:fill="auto"/>
            <w:vAlign w:val="center"/>
            <w:hideMark/>
          </w:tcPr>
          <w:p w14:paraId="290746B8" w14:textId="77777777" w:rsidR="006E60E7" w:rsidRPr="00CA6580" w:rsidRDefault="006E60E7" w:rsidP="00584A55">
            <w:pPr>
              <w:jc w:val="center"/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3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14:paraId="1730B84B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Организационно-правовая</w:t>
            </w: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14:paraId="431AD89B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(ООО) Общества с ограниченной ответственностью</w:t>
            </w:r>
          </w:p>
        </w:tc>
      </w:tr>
      <w:tr w:rsidR="006E60E7" w:rsidRPr="00CA6580" w14:paraId="72465633" w14:textId="77777777" w:rsidTr="00BD7D02">
        <w:trPr>
          <w:trHeight w:hRule="exact" w:val="227"/>
          <w:jc w:val="center"/>
        </w:trPr>
        <w:tc>
          <w:tcPr>
            <w:tcW w:w="203" w:type="pct"/>
            <w:shd w:val="clear" w:color="auto" w:fill="auto"/>
            <w:vAlign w:val="center"/>
            <w:hideMark/>
          </w:tcPr>
          <w:p w14:paraId="7D636BF2" w14:textId="77777777" w:rsidR="006E60E7" w:rsidRPr="00CA6580" w:rsidRDefault="006E60E7" w:rsidP="00584A55">
            <w:pPr>
              <w:jc w:val="center"/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4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14:paraId="6A311A46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ФИО руководителя</w:t>
            </w: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14:paraId="78C9D6E7" w14:textId="4A0C144C" w:rsidR="006E60E7" w:rsidRPr="00CA6580" w:rsidRDefault="00AF753A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>
              <w:rPr>
                <w:rFonts w:ascii="Century Gothic" w:hAnsi="Century Gothic"/>
                <w:color w:val="000000"/>
                <w:sz w:val="11"/>
                <w:szCs w:val="11"/>
              </w:rPr>
              <w:t>Асеева</w:t>
            </w:r>
            <w:r w:rsidR="006E60E7" w:rsidRPr="00CA6580">
              <w:rPr>
                <w:rFonts w:ascii="Century Gothic" w:hAnsi="Century Gothic"/>
                <w:color w:val="000000"/>
                <w:sz w:val="11"/>
                <w:szCs w:val="11"/>
              </w:rPr>
              <w:t xml:space="preserve"> </w:t>
            </w:r>
            <w:r w:rsidR="006D7574">
              <w:rPr>
                <w:rFonts w:ascii="Century Gothic" w:hAnsi="Century Gothic"/>
                <w:color w:val="000000"/>
                <w:sz w:val="11"/>
                <w:szCs w:val="11"/>
              </w:rPr>
              <w:t>Татьяна Владимировна</w:t>
            </w:r>
          </w:p>
        </w:tc>
      </w:tr>
      <w:tr w:rsidR="006E60E7" w:rsidRPr="00CA6580" w14:paraId="18D9F0C0" w14:textId="77777777" w:rsidTr="00BD7D02">
        <w:trPr>
          <w:trHeight w:hRule="exact" w:val="227"/>
          <w:jc w:val="center"/>
        </w:trPr>
        <w:tc>
          <w:tcPr>
            <w:tcW w:w="203" w:type="pct"/>
            <w:shd w:val="clear" w:color="auto" w:fill="auto"/>
            <w:vAlign w:val="center"/>
            <w:hideMark/>
          </w:tcPr>
          <w:p w14:paraId="0F65CD27" w14:textId="77777777" w:rsidR="006E60E7" w:rsidRPr="00CA6580" w:rsidRDefault="006E60E7" w:rsidP="00584A55">
            <w:pPr>
              <w:jc w:val="center"/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5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14:paraId="4F7C16ED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Идентификационный номер налогоплательщика (ИНН)</w:t>
            </w: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14:paraId="6688600E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2320244666</w:t>
            </w:r>
          </w:p>
        </w:tc>
      </w:tr>
      <w:tr w:rsidR="006E60E7" w:rsidRPr="00CA6580" w14:paraId="683891EA" w14:textId="77777777" w:rsidTr="00BD7D02">
        <w:trPr>
          <w:trHeight w:hRule="exact" w:val="476"/>
          <w:jc w:val="center"/>
        </w:trPr>
        <w:tc>
          <w:tcPr>
            <w:tcW w:w="203" w:type="pct"/>
            <w:shd w:val="clear" w:color="auto" w:fill="auto"/>
            <w:vAlign w:val="center"/>
            <w:hideMark/>
          </w:tcPr>
          <w:p w14:paraId="7BF5AC4B" w14:textId="77777777" w:rsidR="006E60E7" w:rsidRPr="00CA6580" w:rsidRDefault="006E60E7" w:rsidP="00584A55">
            <w:pPr>
              <w:jc w:val="center"/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6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14:paraId="1ADFC271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14:paraId="15333302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sz w:val="11"/>
                <w:szCs w:val="11"/>
              </w:rPr>
              <w:t>1162375057833</w:t>
            </w:r>
          </w:p>
        </w:tc>
      </w:tr>
      <w:tr w:rsidR="006E60E7" w:rsidRPr="00CA6580" w14:paraId="6772AFC4" w14:textId="77777777" w:rsidTr="00BD7D02">
        <w:trPr>
          <w:trHeight w:hRule="exact" w:val="340"/>
          <w:jc w:val="center"/>
        </w:trPr>
        <w:tc>
          <w:tcPr>
            <w:tcW w:w="203" w:type="pct"/>
            <w:shd w:val="clear" w:color="auto" w:fill="auto"/>
            <w:vAlign w:val="center"/>
            <w:hideMark/>
          </w:tcPr>
          <w:p w14:paraId="5D42B511" w14:textId="77777777" w:rsidR="006E60E7" w:rsidRPr="00CA6580" w:rsidRDefault="006E60E7" w:rsidP="00584A55">
            <w:pPr>
              <w:jc w:val="center"/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7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14:paraId="63293F11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 xml:space="preserve">Место государственной регистрации юридического лица </w:t>
            </w:r>
          </w:p>
          <w:p w14:paraId="40654C9D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(адрес юридического лица)</w:t>
            </w: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14:paraId="0938E9EC" w14:textId="0C108BB3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 xml:space="preserve">Краснодарский край, г. Сочи, ул. Севастопольская, д. 25, офис. </w:t>
            </w:r>
            <w:r w:rsidR="00702C12">
              <w:rPr>
                <w:rFonts w:ascii="Century Gothic" w:hAnsi="Century Gothic"/>
                <w:color w:val="000000"/>
                <w:sz w:val="11"/>
                <w:szCs w:val="11"/>
              </w:rPr>
              <w:t>5</w:t>
            </w:r>
          </w:p>
        </w:tc>
      </w:tr>
      <w:tr w:rsidR="006E60E7" w:rsidRPr="00CA6580" w14:paraId="7402710C" w14:textId="77777777" w:rsidTr="00BD7D02">
        <w:trPr>
          <w:trHeight w:hRule="exact" w:val="227"/>
          <w:jc w:val="center"/>
        </w:trPr>
        <w:tc>
          <w:tcPr>
            <w:tcW w:w="203" w:type="pct"/>
            <w:shd w:val="clear" w:color="auto" w:fill="auto"/>
            <w:vAlign w:val="center"/>
            <w:hideMark/>
          </w:tcPr>
          <w:p w14:paraId="35CDD269" w14:textId="77777777" w:rsidR="006E60E7" w:rsidRPr="00CA6580" w:rsidRDefault="006E60E7" w:rsidP="00584A55">
            <w:pPr>
              <w:jc w:val="center"/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8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14:paraId="340DE8AD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Адрес фактического местонахождения органов управления</w:t>
            </w: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14:paraId="14A40938" w14:textId="7CA458C1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 xml:space="preserve">Краснодарский край, г. Сочи, ул. Севастопольская, д. 25, офис. </w:t>
            </w:r>
            <w:r w:rsidR="00702C12">
              <w:rPr>
                <w:rFonts w:ascii="Century Gothic" w:hAnsi="Century Gothic"/>
                <w:color w:val="000000"/>
                <w:sz w:val="11"/>
                <w:szCs w:val="11"/>
              </w:rPr>
              <w:t>5</w:t>
            </w:r>
          </w:p>
        </w:tc>
      </w:tr>
      <w:tr w:rsidR="006E60E7" w:rsidRPr="00CA6580" w14:paraId="7A7DB9C5" w14:textId="77777777" w:rsidTr="00BD7D02">
        <w:trPr>
          <w:trHeight w:hRule="exact" w:val="227"/>
          <w:jc w:val="center"/>
        </w:trPr>
        <w:tc>
          <w:tcPr>
            <w:tcW w:w="203" w:type="pct"/>
            <w:shd w:val="clear" w:color="auto" w:fill="auto"/>
            <w:vAlign w:val="center"/>
            <w:hideMark/>
          </w:tcPr>
          <w:p w14:paraId="1CB7D30C" w14:textId="77777777" w:rsidR="006E60E7" w:rsidRPr="00CA6580" w:rsidRDefault="006E60E7" w:rsidP="00584A55">
            <w:pPr>
              <w:jc w:val="center"/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9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14:paraId="5328263C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Почтовый адрес</w:t>
            </w: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14:paraId="464FB273" w14:textId="553E0600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 xml:space="preserve">Краснодарский край, г. Сочи, ул. Севастопольская, д. 25, офис. </w:t>
            </w:r>
            <w:r w:rsidR="00702C12">
              <w:rPr>
                <w:rFonts w:ascii="Century Gothic" w:hAnsi="Century Gothic"/>
                <w:color w:val="000000"/>
                <w:sz w:val="11"/>
                <w:szCs w:val="11"/>
              </w:rPr>
              <w:t>5</w:t>
            </w:r>
          </w:p>
        </w:tc>
      </w:tr>
      <w:tr w:rsidR="006E60E7" w:rsidRPr="00CA6580" w14:paraId="646D928F" w14:textId="77777777" w:rsidTr="00BD7D02">
        <w:trPr>
          <w:trHeight w:hRule="exact" w:val="806"/>
          <w:jc w:val="center"/>
        </w:trPr>
        <w:tc>
          <w:tcPr>
            <w:tcW w:w="203" w:type="pct"/>
            <w:shd w:val="clear" w:color="auto" w:fill="auto"/>
            <w:vAlign w:val="center"/>
            <w:hideMark/>
          </w:tcPr>
          <w:p w14:paraId="444CAC28" w14:textId="77777777" w:rsidR="006E60E7" w:rsidRPr="00CA6580" w:rsidRDefault="006E60E7" w:rsidP="00584A55">
            <w:pPr>
              <w:jc w:val="center"/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10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14:paraId="4C756275" w14:textId="174B9A41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 xml:space="preserve">Режим работы, в т. ч. часы личного </w:t>
            </w:r>
            <w:r w:rsidR="00AF753A" w:rsidRPr="00CA6580">
              <w:rPr>
                <w:rFonts w:ascii="Century Gothic" w:hAnsi="Century Gothic"/>
                <w:color w:val="000000"/>
                <w:sz w:val="11"/>
                <w:szCs w:val="11"/>
              </w:rPr>
              <w:t>приёма</w:t>
            </w: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 xml:space="preserve"> граждан</w:t>
            </w: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14:paraId="4E4EF9DF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 xml:space="preserve">Офис: понедельник — пятница с 9:00 до 18:00 </w:t>
            </w:r>
          </w:p>
          <w:p w14:paraId="46D4B1E9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 xml:space="preserve">Перерыв: с 13:00 до 14:00 </w:t>
            </w:r>
          </w:p>
          <w:p w14:paraId="68B9FF93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 xml:space="preserve">Выходной: суббота, воскресенье </w:t>
            </w:r>
          </w:p>
          <w:p w14:paraId="428E92A1" w14:textId="47C63E22" w:rsidR="006E60E7" w:rsidRPr="00CA6580" w:rsidRDefault="00AF753A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Приём</w:t>
            </w:r>
            <w:r w:rsidR="006E60E7" w:rsidRPr="00CA6580">
              <w:rPr>
                <w:rFonts w:ascii="Century Gothic" w:hAnsi="Century Gothic"/>
                <w:color w:val="000000"/>
                <w:sz w:val="11"/>
                <w:szCs w:val="11"/>
              </w:rPr>
              <w:t xml:space="preserve"> граждан по личным вопросам: </w:t>
            </w:r>
          </w:p>
          <w:p w14:paraId="729BF75D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Вторник: с 15:00 до 18:00 Четверг: с 10:00 до 13:00</w:t>
            </w:r>
          </w:p>
        </w:tc>
      </w:tr>
      <w:tr w:rsidR="006E60E7" w:rsidRPr="00CA6580" w14:paraId="6642C028" w14:textId="77777777" w:rsidTr="00BD7D02">
        <w:trPr>
          <w:trHeight w:hRule="exact" w:val="227"/>
          <w:jc w:val="center"/>
        </w:trPr>
        <w:tc>
          <w:tcPr>
            <w:tcW w:w="203" w:type="pct"/>
            <w:shd w:val="clear" w:color="auto" w:fill="auto"/>
            <w:vAlign w:val="center"/>
            <w:hideMark/>
          </w:tcPr>
          <w:p w14:paraId="5A9C67D1" w14:textId="77777777" w:rsidR="006E60E7" w:rsidRPr="00CA6580" w:rsidRDefault="006E60E7" w:rsidP="00584A55">
            <w:pPr>
              <w:jc w:val="center"/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11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14:paraId="3D479E09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Сведения о работе диспетчерской службы:</w:t>
            </w: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14:paraId="7F868254" w14:textId="77777777" w:rsidR="006E60E7" w:rsidRPr="00CA6580" w:rsidRDefault="006E60E7" w:rsidP="00584A55">
            <w:pPr>
              <w:rPr>
                <w:rFonts w:ascii="Calibri" w:hAnsi="Calibri"/>
                <w:color w:val="000000"/>
                <w:sz w:val="11"/>
                <w:szCs w:val="11"/>
              </w:rPr>
            </w:pPr>
            <w:r w:rsidRPr="00CA658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6E60E7" w:rsidRPr="00CA6580" w14:paraId="7F9970C5" w14:textId="77777777" w:rsidTr="00BD7D02">
        <w:trPr>
          <w:trHeight w:hRule="exact" w:val="227"/>
          <w:jc w:val="center"/>
        </w:trPr>
        <w:tc>
          <w:tcPr>
            <w:tcW w:w="203" w:type="pct"/>
            <w:shd w:val="clear" w:color="auto" w:fill="auto"/>
            <w:vAlign w:val="center"/>
            <w:hideMark/>
          </w:tcPr>
          <w:p w14:paraId="29D2B140" w14:textId="77777777" w:rsidR="006E60E7" w:rsidRPr="00CA6580" w:rsidRDefault="006E60E7" w:rsidP="00584A55">
            <w:pPr>
              <w:jc w:val="center"/>
              <w:rPr>
                <w:rFonts w:ascii="Calibri" w:hAnsi="Calibri"/>
                <w:color w:val="000000"/>
                <w:sz w:val="11"/>
                <w:szCs w:val="11"/>
              </w:rPr>
            </w:pPr>
            <w:r w:rsidRPr="00CA658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14:paraId="12E69B40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— Адрес диспетчерской службы</w:t>
            </w: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14:paraId="33DEA62A" w14:textId="2BB576A8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 xml:space="preserve">Краснодарский край, г. Сочи, ул. Севастопольская, д. 25, офис. </w:t>
            </w:r>
            <w:r w:rsidR="00702C12">
              <w:rPr>
                <w:rFonts w:ascii="Century Gothic" w:hAnsi="Century Gothic"/>
                <w:color w:val="000000"/>
                <w:sz w:val="11"/>
                <w:szCs w:val="11"/>
              </w:rPr>
              <w:t>5</w:t>
            </w:r>
          </w:p>
        </w:tc>
      </w:tr>
      <w:tr w:rsidR="006E60E7" w:rsidRPr="00CA6580" w14:paraId="7256AA8F" w14:textId="77777777" w:rsidTr="00BD7D02">
        <w:trPr>
          <w:trHeight w:hRule="exact" w:val="227"/>
          <w:jc w:val="center"/>
        </w:trPr>
        <w:tc>
          <w:tcPr>
            <w:tcW w:w="203" w:type="pct"/>
            <w:shd w:val="clear" w:color="auto" w:fill="auto"/>
            <w:vAlign w:val="center"/>
            <w:hideMark/>
          </w:tcPr>
          <w:p w14:paraId="3C883BC3" w14:textId="77777777" w:rsidR="006E60E7" w:rsidRPr="00CA6580" w:rsidRDefault="006E60E7" w:rsidP="00584A55">
            <w:pPr>
              <w:jc w:val="center"/>
              <w:rPr>
                <w:rFonts w:ascii="Calibri" w:hAnsi="Calibri"/>
                <w:color w:val="000000"/>
                <w:sz w:val="11"/>
                <w:szCs w:val="11"/>
              </w:rPr>
            </w:pPr>
            <w:r w:rsidRPr="00CA658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14:paraId="51698DF7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— Контактные телефоны диспетчерской службы</w:t>
            </w: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14:paraId="59782CAC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>
              <w:rPr>
                <w:rFonts w:ascii="Century Gothic" w:hAnsi="Century Gothic"/>
                <w:color w:val="000000"/>
                <w:sz w:val="11"/>
                <w:szCs w:val="11"/>
              </w:rPr>
              <w:t xml:space="preserve">+ </w:t>
            </w: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7</w:t>
            </w:r>
            <w:r>
              <w:rPr>
                <w:rFonts w:ascii="Century Gothic" w:hAnsi="Century Gothic"/>
                <w:color w:val="000000"/>
                <w:sz w:val="11"/>
                <w:szCs w:val="11"/>
              </w:rPr>
              <w:t xml:space="preserve"> (</w:t>
            </w: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968</w:t>
            </w:r>
            <w:r>
              <w:rPr>
                <w:rFonts w:ascii="Century Gothic" w:hAnsi="Century Gothic"/>
                <w:color w:val="000000"/>
                <w:sz w:val="11"/>
                <w:szCs w:val="11"/>
              </w:rPr>
              <w:t xml:space="preserve">) </w:t>
            </w: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300</w:t>
            </w:r>
            <w:r>
              <w:rPr>
                <w:rFonts w:ascii="Century Gothic" w:hAnsi="Century Gothic"/>
                <w:color w:val="000000"/>
                <w:sz w:val="11"/>
                <w:szCs w:val="11"/>
              </w:rPr>
              <w:t>-</w:t>
            </w: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04</w:t>
            </w:r>
            <w:r>
              <w:rPr>
                <w:rFonts w:ascii="Century Gothic" w:hAnsi="Century Gothic"/>
                <w:color w:val="000000"/>
                <w:sz w:val="11"/>
                <w:szCs w:val="11"/>
              </w:rPr>
              <w:t>-</w:t>
            </w: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30</w:t>
            </w:r>
          </w:p>
        </w:tc>
      </w:tr>
      <w:tr w:rsidR="006E60E7" w:rsidRPr="00CA6580" w14:paraId="392F4293" w14:textId="77777777" w:rsidTr="00BD7D02">
        <w:trPr>
          <w:trHeight w:hRule="exact" w:val="227"/>
          <w:jc w:val="center"/>
        </w:trPr>
        <w:tc>
          <w:tcPr>
            <w:tcW w:w="203" w:type="pct"/>
            <w:shd w:val="clear" w:color="auto" w:fill="auto"/>
            <w:vAlign w:val="center"/>
            <w:hideMark/>
          </w:tcPr>
          <w:p w14:paraId="01DA1542" w14:textId="77777777" w:rsidR="006E60E7" w:rsidRPr="00CA6580" w:rsidRDefault="006E60E7" w:rsidP="00584A55">
            <w:pPr>
              <w:jc w:val="center"/>
              <w:rPr>
                <w:rFonts w:ascii="Calibri" w:hAnsi="Calibri"/>
                <w:color w:val="000000"/>
                <w:sz w:val="11"/>
                <w:szCs w:val="11"/>
              </w:rPr>
            </w:pPr>
            <w:r w:rsidRPr="00CA658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14:paraId="266E2845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— Режим работы диспетчерской службы</w:t>
            </w: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14:paraId="6B0BA7BF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круглосуточно</w:t>
            </w:r>
          </w:p>
        </w:tc>
      </w:tr>
      <w:tr w:rsidR="006E60E7" w:rsidRPr="00CA6580" w14:paraId="5818F07E" w14:textId="77777777" w:rsidTr="00BD7D02">
        <w:trPr>
          <w:trHeight w:hRule="exact" w:val="227"/>
          <w:jc w:val="center"/>
        </w:trPr>
        <w:tc>
          <w:tcPr>
            <w:tcW w:w="203" w:type="pct"/>
            <w:shd w:val="clear" w:color="auto" w:fill="auto"/>
            <w:vAlign w:val="center"/>
            <w:hideMark/>
          </w:tcPr>
          <w:p w14:paraId="6519C25D" w14:textId="77777777" w:rsidR="006E60E7" w:rsidRPr="00CA6580" w:rsidRDefault="006E60E7" w:rsidP="00584A55">
            <w:pPr>
              <w:jc w:val="center"/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12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14:paraId="28425622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Контактные телефоны</w:t>
            </w: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14:paraId="13EF22DB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>
              <w:rPr>
                <w:rFonts w:ascii="Century Gothic" w:hAnsi="Century Gothic"/>
                <w:color w:val="000000"/>
                <w:sz w:val="11"/>
                <w:szCs w:val="11"/>
              </w:rPr>
              <w:t xml:space="preserve">+ </w:t>
            </w:r>
            <w:r w:rsidRPr="00175F9B">
              <w:rPr>
                <w:rFonts w:ascii="Century Gothic" w:hAnsi="Century Gothic"/>
                <w:color w:val="000000"/>
                <w:sz w:val="11"/>
                <w:szCs w:val="11"/>
              </w:rPr>
              <w:t>7</w:t>
            </w:r>
            <w:r>
              <w:rPr>
                <w:rFonts w:ascii="Century Gothic" w:hAnsi="Century Gothic"/>
                <w:color w:val="000000"/>
                <w:sz w:val="11"/>
                <w:szCs w:val="11"/>
              </w:rPr>
              <w:t xml:space="preserve"> (862) 291-09-23</w:t>
            </w:r>
          </w:p>
        </w:tc>
      </w:tr>
      <w:tr w:rsidR="006E60E7" w:rsidRPr="00CA6580" w14:paraId="54630905" w14:textId="77777777" w:rsidTr="00BD7D02">
        <w:trPr>
          <w:trHeight w:hRule="exact" w:val="227"/>
          <w:jc w:val="center"/>
        </w:trPr>
        <w:tc>
          <w:tcPr>
            <w:tcW w:w="203" w:type="pct"/>
            <w:shd w:val="clear" w:color="auto" w:fill="auto"/>
            <w:vAlign w:val="center"/>
            <w:hideMark/>
          </w:tcPr>
          <w:p w14:paraId="4FCEEFCF" w14:textId="77777777" w:rsidR="006E60E7" w:rsidRPr="00CA6580" w:rsidRDefault="006E60E7" w:rsidP="00584A55">
            <w:pPr>
              <w:jc w:val="center"/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13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14:paraId="50D2B077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Адрес электронной почты (при наличии)</w:t>
            </w: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14:paraId="3DC89E05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info@expert-dom.com</w:t>
            </w:r>
          </w:p>
        </w:tc>
      </w:tr>
      <w:tr w:rsidR="006E60E7" w:rsidRPr="00CA6580" w14:paraId="1F9287B9" w14:textId="77777777" w:rsidTr="00BD7D02">
        <w:trPr>
          <w:trHeight w:hRule="exact" w:val="227"/>
          <w:jc w:val="center"/>
        </w:trPr>
        <w:tc>
          <w:tcPr>
            <w:tcW w:w="203" w:type="pct"/>
            <w:shd w:val="clear" w:color="auto" w:fill="auto"/>
            <w:vAlign w:val="center"/>
            <w:hideMark/>
          </w:tcPr>
          <w:p w14:paraId="765DF189" w14:textId="77777777" w:rsidR="006E60E7" w:rsidRPr="00CA6580" w:rsidRDefault="006E60E7" w:rsidP="00584A55">
            <w:pPr>
              <w:jc w:val="center"/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14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14:paraId="0D08041E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Официальный сайт в сети Интернет (при наличии)</w:t>
            </w: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14:paraId="0792A361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www.expert-dom.com</w:t>
            </w:r>
          </w:p>
        </w:tc>
      </w:tr>
      <w:tr w:rsidR="006E60E7" w:rsidRPr="00CA6580" w14:paraId="3794079F" w14:textId="77777777" w:rsidTr="00BD7D02">
        <w:trPr>
          <w:trHeight w:hRule="exact" w:val="227"/>
          <w:jc w:val="center"/>
        </w:trPr>
        <w:tc>
          <w:tcPr>
            <w:tcW w:w="203" w:type="pct"/>
            <w:shd w:val="clear" w:color="auto" w:fill="auto"/>
            <w:vAlign w:val="center"/>
            <w:hideMark/>
          </w:tcPr>
          <w:p w14:paraId="536D829F" w14:textId="77777777" w:rsidR="006E60E7" w:rsidRPr="00CA6580" w:rsidRDefault="006E60E7" w:rsidP="00584A55">
            <w:pPr>
              <w:jc w:val="center"/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15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14:paraId="2B38F35E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14:paraId="42DD1C50" w14:textId="30B59E05" w:rsidR="006E60E7" w:rsidRPr="00CA6580" w:rsidRDefault="00AF753A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>
              <w:rPr>
                <w:rFonts w:ascii="Century Gothic" w:hAnsi="Century Gothic"/>
                <w:color w:val="000000"/>
                <w:sz w:val="11"/>
                <w:szCs w:val="11"/>
              </w:rPr>
              <w:t>0</w:t>
            </w:r>
          </w:p>
        </w:tc>
      </w:tr>
      <w:tr w:rsidR="006E60E7" w:rsidRPr="00CA6580" w14:paraId="274A9E89" w14:textId="77777777" w:rsidTr="00BD7D02">
        <w:trPr>
          <w:trHeight w:hRule="exact" w:val="227"/>
          <w:jc w:val="center"/>
        </w:trPr>
        <w:tc>
          <w:tcPr>
            <w:tcW w:w="203" w:type="pct"/>
            <w:shd w:val="clear" w:color="auto" w:fill="auto"/>
            <w:vAlign w:val="center"/>
            <w:hideMark/>
          </w:tcPr>
          <w:p w14:paraId="44F54171" w14:textId="77777777" w:rsidR="006E60E7" w:rsidRPr="00CA6580" w:rsidRDefault="006E60E7" w:rsidP="00584A55">
            <w:pPr>
              <w:jc w:val="center"/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16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14:paraId="0FDC6E5C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14:paraId="16827EE4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0</w:t>
            </w:r>
          </w:p>
        </w:tc>
      </w:tr>
      <w:tr w:rsidR="006E60E7" w:rsidRPr="00CA6580" w14:paraId="70F5722A" w14:textId="77777777" w:rsidTr="00BD7D02">
        <w:trPr>
          <w:trHeight w:hRule="exact" w:val="415"/>
          <w:jc w:val="center"/>
        </w:trPr>
        <w:tc>
          <w:tcPr>
            <w:tcW w:w="203" w:type="pct"/>
            <w:shd w:val="clear" w:color="auto" w:fill="auto"/>
            <w:vAlign w:val="center"/>
            <w:hideMark/>
          </w:tcPr>
          <w:p w14:paraId="06784D2F" w14:textId="77777777" w:rsidR="006E60E7" w:rsidRPr="00CA6580" w:rsidRDefault="006E60E7" w:rsidP="00584A55">
            <w:pPr>
              <w:jc w:val="center"/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19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14:paraId="5035AAD0" w14:textId="284B35E1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 xml:space="preserve">Штатная численность (определяется по количеству </w:t>
            </w:r>
            <w:r w:rsidR="00AF753A" w:rsidRPr="00CA6580">
              <w:rPr>
                <w:rFonts w:ascii="Century Gothic" w:hAnsi="Century Gothic"/>
                <w:color w:val="000000"/>
                <w:sz w:val="11"/>
                <w:szCs w:val="11"/>
              </w:rPr>
              <w:t>заключённых</w:t>
            </w: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 xml:space="preserve"> трудовых договоров), в т. ч. административный персонал, инженеры, рабочие, чел.</w:t>
            </w: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14:paraId="35E6C3E1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15</w:t>
            </w:r>
          </w:p>
        </w:tc>
      </w:tr>
      <w:tr w:rsidR="006E60E7" w:rsidRPr="00CA6580" w14:paraId="7F3ABE89" w14:textId="77777777" w:rsidTr="00BD7D02">
        <w:trPr>
          <w:trHeight w:hRule="exact" w:val="227"/>
          <w:jc w:val="center"/>
        </w:trPr>
        <w:tc>
          <w:tcPr>
            <w:tcW w:w="203" w:type="pct"/>
            <w:shd w:val="clear" w:color="auto" w:fill="auto"/>
            <w:vAlign w:val="center"/>
            <w:hideMark/>
          </w:tcPr>
          <w:p w14:paraId="1329B6E3" w14:textId="77777777" w:rsidR="006E60E7" w:rsidRPr="00CA6580" w:rsidRDefault="006E60E7" w:rsidP="00584A55">
            <w:pPr>
              <w:jc w:val="center"/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20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14:paraId="4259DF3B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Штатная численность административного персонала, чел.</w:t>
            </w: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14:paraId="0CD5C031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12</w:t>
            </w:r>
          </w:p>
        </w:tc>
      </w:tr>
      <w:tr w:rsidR="006E60E7" w:rsidRPr="00CA6580" w14:paraId="74AED015" w14:textId="77777777" w:rsidTr="00BD7D02">
        <w:trPr>
          <w:trHeight w:hRule="exact" w:val="227"/>
          <w:jc w:val="center"/>
        </w:trPr>
        <w:tc>
          <w:tcPr>
            <w:tcW w:w="203" w:type="pct"/>
            <w:shd w:val="clear" w:color="auto" w:fill="auto"/>
            <w:vAlign w:val="center"/>
            <w:hideMark/>
          </w:tcPr>
          <w:p w14:paraId="0BAC8A74" w14:textId="77777777" w:rsidR="006E60E7" w:rsidRPr="00CA6580" w:rsidRDefault="006E60E7" w:rsidP="00584A55">
            <w:pPr>
              <w:jc w:val="center"/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21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14:paraId="75484134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Штатная численность инженеров, чел.</w:t>
            </w: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14:paraId="6FFA6984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1</w:t>
            </w:r>
          </w:p>
        </w:tc>
      </w:tr>
      <w:tr w:rsidR="006E60E7" w:rsidRPr="00CA6580" w14:paraId="235E3326" w14:textId="77777777" w:rsidTr="00BD7D02">
        <w:trPr>
          <w:trHeight w:hRule="exact" w:val="227"/>
          <w:jc w:val="center"/>
        </w:trPr>
        <w:tc>
          <w:tcPr>
            <w:tcW w:w="203" w:type="pct"/>
            <w:shd w:val="clear" w:color="auto" w:fill="auto"/>
            <w:vAlign w:val="center"/>
            <w:hideMark/>
          </w:tcPr>
          <w:p w14:paraId="71719B74" w14:textId="77777777" w:rsidR="006E60E7" w:rsidRPr="00CA6580" w:rsidRDefault="006E60E7" w:rsidP="00584A55">
            <w:pPr>
              <w:jc w:val="center"/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22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14:paraId="2E65ABA6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Штатная численность рабочих, чел.</w:t>
            </w: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14:paraId="0D76D88C" w14:textId="77777777" w:rsidR="006E60E7" w:rsidRPr="00CA6580" w:rsidRDefault="006E60E7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CA6580">
              <w:rPr>
                <w:rFonts w:ascii="Century Gothic" w:hAnsi="Century Gothic"/>
                <w:color w:val="000000"/>
                <w:sz w:val="11"/>
                <w:szCs w:val="11"/>
              </w:rPr>
              <w:t>2</w:t>
            </w:r>
          </w:p>
        </w:tc>
      </w:tr>
    </w:tbl>
    <w:p w14:paraId="6FDD0CCC" w14:textId="77777777" w:rsidR="00F83300" w:rsidRDefault="00F83300" w:rsidP="00F83300">
      <w:pPr>
        <w:shd w:val="clear" w:color="auto" w:fill="FFFFFF"/>
        <w:rPr>
          <w:rFonts w:ascii="Century Gothic" w:hAnsi="Century Gothic"/>
          <w:b/>
          <w:caps/>
          <w:sz w:val="13"/>
          <w:szCs w:val="13"/>
        </w:rPr>
      </w:pPr>
    </w:p>
    <w:p w14:paraId="0E40DFB4" w14:textId="77777777" w:rsidR="00BD7D02" w:rsidRDefault="00BD7D02" w:rsidP="00F83300">
      <w:pPr>
        <w:shd w:val="clear" w:color="auto" w:fill="FFFFFF"/>
        <w:jc w:val="center"/>
        <w:rPr>
          <w:rFonts w:ascii="Century Gothic" w:hAnsi="Century Gothic"/>
          <w:b/>
          <w:caps/>
          <w:sz w:val="13"/>
          <w:szCs w:val="13"/>
        </w:rPr>
      </w:pPr>
      <w:r w:rsidRPr="00CA6580">
        <w:rPr>
          <w:rFonts w:ascii="Century Gothic" w:hAnsi="Century Gothic"/>
          <w:b/>
          <w:caps/>
          <w:sz w:val="13"/>
          <w:szCs w:val="13"/>
        </w:rPr>
        <w:t>СВЕДЕНИЯ О ЛИЦЕНЗИИ</w:t>
      </w:r>
    </w:p>
    <w:p w14:paraId="69D2BDF3" w14:textId="77777777" w:rsidR="00F83300" w:rsidRPr="00F83300" w:rsidRDefault="00F83300" w:rsidP="00F83300">
      <w:pPr>
        <w:shd w:val="clear" w:color="auto" w:fill="FFFFFF"/>
        <w:jc w:val="center"/>
        <w:rPr>
          <w:rFonts w:ascii="Century Gothic" w:hAnsi="Century Gothic"/>
          <w:b/>
          <w:caps/>
          <w:sz w:val="13"/>
          <w:szCs w:val="13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903"/>
        <w:gridCol w:w="4324"/>
        <w:gridCol w:w="1985"/>
        <w:gridCol w:w="1246"/>
      </w:tblGrid>
      <w:tr w:rsidR="00BD7D02" w:rsidRPr="006D104C" w14:paraId="5B957E2D" w14:textId="77777777" w:rsidTr="00584A55">
        <w:trPr>
          <w:trHeight w:hRule="exact" w:val="227"/>
          <w:jc w:val="center"/>
        </w:trPr>
        <w:tc>
          <w:tcPr>
            <w:tcW w:w="606" w:type="pct"/>
            <w:shd w:val="clear" w:color="000000" w:fill="FFFFFF"/>
            <w:vAlign w:val="center"/>
            <w:hideMark/>
          </w:tcPr>
          <w:p w14:paraId="54CE1102" w14:textId="77777777" w:rsidR="00BD7D02" w:rsidRPr="006D104C" w:rsidRDefault="00BD7D02" w:rsidP="00584A5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1"/>
                <w:szCs w:val="11"/>
              </w:rPr>
            </w:pPr>
            <w:r w:rsidRPr="006D104C">
              <w:rPr>
                <w:rFonts w:ascii="Century Gothic" w:hAnsi="Century Gothic"/>
                <w:b/>
                <w:bCs/>
                <w:color w:val="000000"/>
                <w:sz w:val="11"/>
                <w:szCs w:val="11"/>
              </w:rPr>
              <w:t>Номер лицензии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14:paraId="006F4BA1" w14:textId="77777777" w:rsidR="00BD7D02" w:rsidRPr="006D104C" w:rsidRDefault="00BD7D02" w:rsidP="00584A5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1"/>
                <w:szCs w:val="11"/>
              </w:rPr>
            </w:pPr>
            <w:r w:rsidRPr="006D104C">
              <w:rPr>
                <w:rFonts w:ascii="Century Gothic" w:hAnsi="Century Gothic"/>
                <w:b/>
                <w:bCs/>
                <w:sz w:val="11"/>
                <w:szCs w:val="11"/>
              </w:rPr>
              <w:t>Дата получения лицензии</w:t>
            </w:r>
          </w:p>
        </w:tc>
        <w:tc>
          <w:tcPr>
            <w:tcW w:w="2009" w:type="pct"/>
            <w:shd w:val="clear" w:color="000000" w:fill="FFFFFF"/>
            <w:vAlign w:val="center"/>
            <w:hideMark/>
          </w:tcPr>
          <w:p w14:paraId="48B5010E" w14:textId="77777777" w:rsidR="00BD7D02" w:rsidRPr="006D104C" w:rsidRDefault="00BD7D02" w:rsidP="00584A5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1"/>
                <w:szCs w:val="11"/>
              </w:rPr>
            </w:pPr>
            <w:r w:rsidRPr="006D104C">
              <w:rPr>
                <w:rFonts w:ascii="Century Gothic" w:hAnsi="Century Gothic"/>
                <w:b/>
                <w:bCs/>
                <w:sz w:val="11"/>
                <w:szCs w:val="11"/>
              </w:rPr>
              <w:t>Орган, выдавший лицензию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14:paraId="62F65E50" w14:textId="77777777" w:rsidR="00BD7D02" w:rsidRPr="006D104C" w:rsidRDefault="00BD7D02" w:rsidP="00584A5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1"/>
                <w:szCs w:val="11"/>
              </w:rPr>
            </w:pPr>
            <w:r w:rsidRPr="006D104C">
              <w:rPr>
                <w:rFonts w:ascii="Century Gothic" w:hAnsi="Century Gothic"/>
                <w:b/>
                <w:bCs/>
                <w:sz w:val="11"/>
                <w:szCs w:val="11"/>
              </w:rPr>
              <w:t>Документ лицензии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14:paraId="208CFB68" w14:textId="77777777" w:rsidR="00BD7D02" w:rsidRPr="006D104C" w:rsidRDefault="00BD7D02" w:rsidP="00584A5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1"/>
                <w:szCs w:val="11"/>
              </w:rPr>
            </w:pPr>
            <w:r w:rsidRPr="006D104C">
              <w:rPr>
                <w:rFonts w:ascii="Century Gothic" w:hAnsi="Century Gothic"/>
                <w:b/>
                <w:bCs/>
                <w:sz w:val="11"/>
                <w:szCs w:val="11"/>
              </w:rPr>
              <w:t>Добавлен</w:t>
            </w:r>
          </w:p>
        </w:tc>
      </w:tr>
      <w:tr w:rsidR="00BD7D02" w:rsidRPr="006D104C" w14:paraId="1CD2B2F8" w14:textId="77777777" w:rsidTr="00584A55">
        <w:trPr>
          <w:trHeight w:hRule="exact" w:val="227"/>
          <w:jc w:val="center"/>
        </w:trPr>
        <w:tc>
          <w:tcPr>
            <w:tcW w:w="606" w:type="pct"/>
            <w:shd w:val="clear" w:color="auto" w:fill="auto"/>
            <w:vAlign w:val="center"/>
            <w:hideMark/>
          </w:tcPr>
          <w:p w14:paraId="1116636F" w14:textId="0E8CF45B" w:rsidR="00BD7D02" w:rsidRPr="006D104C" w:rsidRDefault="006D7574" w:rsidP="00584A55">
            <w:pPr>
              <w:jc w:val="center"/>
              <w:rPr>
                <w:rFonts w:ascii="Century Gothic" w:hAnsi="Century Gothic"/>
                <w:color w:val="000000"/>
                <w:sz w:val="11"/>
                <w:szCs w:val="11"/>
              </w:rPr>
            </w:pPr>
            <w:r>
              <w:rPr>
                <w:rFonts w:ascii="Century Gothic" w:hAnsi="Century Gothic"/>
                <w:color w:val="000000"/>
                <w:sz w:val="11"/>
                <w:szCs w:val="11"/>
              </w:rPr>
              <w:t>435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14:paraId="22F1600F" w14:textId="77777777" w:rsidR="00BD7D02" w:rsidRPr="006D104C" w:rsidRDefault="00BD7D02" w:rsidP="00584A55">
            <w:pPr>
              <w:jc w:val="center"/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6D104C">
              <w:rPr>
                <w:rFonts w:ascii="Century Gothic" w:hAnsi="Century Gothic"/>
                <w:color w:val="000000"/>
                <w:sz w:val="11"/>
                <w:szCs w:val="11"/>
              </w:rPr>
              <w:t>31.01.2017</w:t>
            </w:r>
          </w:p>
        </w:tc>
        <w:tc>
          <w:tcPr>
            <w:tcW w:w="2009" w:type="pct"/>
            <w:shd w:val="clear" w:color="auto" w:fill="auto"/>
            <w:vAlign w:val="center"/>
            <w:hideMark/>
          </w:tcPr>
          <w:p w14:paraId="20FEE4E9" w14:textId="77777777" w:rsidR="00BD7D02" w:rsidRPr="006D104C" w:rsidRDefault="00BD7D02" w:rsidP="00584A55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6D104C">
              <w:rPr>
                <w:rFonts w:ascii="Century Gothic" w:hAnsi="Century Gothic"/>
                <w:color w:val="000000"/>
                <w:sz w:val="11"/>
                <w:szCs w:val="11"/>
              </w:rPr>
              <w:t>Государственная жилищная инспекция Краснодарского края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6DA080BB" w14:textId="114847F2" w:rsidR="00BD7D02" w:rsidRPr="006D104C" w:rsidRDefault="00BD7D02" w:rsidP="00584A55">
            <w:pPr>
              <w:jc w:val="center"/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6D104C">
              <w:rPr>
                <w:rFonts w:ascii="Century Gothic" w:hAnsi="Century Gothic"/>
                <w:color w:val="000000"/>
                <w:sz w:val="11"/>
                <w:szCs w:val="11"/>
              </w:rPr>
              <w:t>ЛИЦЕНЗИЯ №</w:t>
            </w:r>
            <w:r w:rsidR="006D7574">
              <w:rPr>
                <w:rFonts w:ascii="Century Gothic" w:hAnsi="Century Gothic"/>
                <w:color w:val="000000"/>
                <w:sz w:val="11"/>
                <w:szCs w:val="11"/>
              </w:rPr>
              <w:t>435</w:t>
            </w:r>
            <w:r w:rsidRPr="006D104C">
              <w:rPr>
                <w:rFonts w:ascii="Century Gothic" w:hAnsi="Century Gothic"/>
                <w:color w:val="000000"/>
                <w:sz w:val="11"/>
                <w:szCs w:val="11"/>
              </w:rPr>
              <w:t xml:space="preserve"> от 31.01.2017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417767B7" w14:textId="60C7A173" w:rsidR="00BD7D02" w:rsidRPr="006D104C" w:rsidRDefault="006D7574" w:rsidP="00584A55">
            <w:pPr>
              <w:jc w:val="center"/>
              <w:rPr>
                <w:rFonts w:ascii="Century Gothic" w:hAnsi="Century Gothic"/>
                <w:color w:val="000000"/>
                <w:sz w:val="11"/>
                <w:szCs w:val="11"/>
              </w:rPr>
            </w:pPr>
            <w:r>
              <w:rPr>
                <w:rFonts w:ascii="Century Gothic" w:hAnsi="Century Gothic"/>
                <w:color w:val="000000"/>
                <w:sz w:val="11"/>
                <w:szCs w:val="11"/>
              </w:rPr>
              <w:t>17</w:t>
            </w:r>
            <w:r w:rsidR="00BD7D02" w:rsidRPr="006D104C">
              <w:rPr>
                <w:rFonts w:ascii="Century Gothic" w:hAnsi="Century Gothic"/>
                <w:color w:val="000000"/>
                <w:sz w:val="11"/>
                <w:szCs w:val="11"/>
              </w:rPr>
              <w:t>.0</w:t>
            </w:r>
            <w:r>
              <w:rPr>
                <w:rFonts w:ascii="Century Gothic" w:hAnsi="Century Gothic"/>
                <w:color w:val="000000"/>
                <w:sz w:val="11"/>
                <w:szCs w:val="11"/>
              </w:rPr>
              <w:t>9</w:t>
            </w:r>
            <w:r w:rsidR="00BD7D02" w:rsidRPr="006D104C">
              <w:rPr>
                <w:rFonts w:ascii="Century Gothic" w:hAnsi="Century Gothic"/>
                <w:color w:val="000000"/>
                <w:sz w:val="11"/>
                <w:szCs w:val="11"/>
              </w:rPr>
              <w:t>.20</w:t>
            </w:r>
            <w:r>
              <w:rPr>
                <w:rFonts w:ascii="Century Gothic" w:hAnsi="Century Gothic"/>
                <w:color w:val="000000"/>
                <w:sz w:val="11"/>
                <w:szCs w:val="11"/>
              </w:rPr>
              <w:t>21</w:t>
            </w:r>
          </w:p>
        </w:tc>
      </w:tr>
    </w:tbl>
    <w:p w14:paraId="5A28A59D" w14:textId="77777777" w:rsidR="00FF3487" w:rsidRPr="00BD7D02" w:rsidRDefault="00FF3487" w:rsidP="00BD7D02">
      <w:pPr>
        <w:tabs>
          <w:tab w:val="left" w:pos="4110"/>
        </w:tabs>
        <w:rPr>
          <w:rFonts w:ascii="Century Gothic" w:hAnsi="Century Gothic"/>
          <w:b/>
          <w:sz w:val="13"/>
          <w:szCs w:val="13"/>
        </w:rPr>
      </w:pPr>
    </w:p>
    <w:p w14:paraId="646669D9" w14:textId="77777777" w:rsidR="0007121F" w:rsidRPr="00BD7D02" w:rsidRDefault="00153938" w:rsidP="007A26CC">
      <w:pPr>
        <w:tabs>
          <w:tab w:val="left" w:pos="4110"/>
        </w:tabs>
        <w:jc w:val="center"/>
        <w:rPr>
          <w:rFonts w:ascii="Century Gothic" w:hAnsi="Century Gothic"/>
          <w:b/>
          <w:sz w:val="13"/>
          <w:szCs w:val="13"/>
        </w:rPr>
      </w:pPr>
      <w:r w:rsidRPr="00BD7D02">
        <w:rPr>
          <w:rFonts w:ascii="Century Gothic" w:hAnsi="Century Gothic"/>
          <w:b/>
          <w:sz w:val="13"/>
          <w:szCs w:val="13"/>
        </w:rPr>
        <w:t>2. ОБЩИЕ СВЕДЕНИЯ О МНОГОКВАРТИРНОМ ДОМЕ</w:t>
      </w:r>
    </w:p>
    <w:p w14:paraId="47F7A6AA" w14:textId="77777777" w:rsidR="00E56D97" w:rsidRPr="008C1709" w:rsidRDefault="00E56D97" w:rsidP="007A26CC">
      <w:pPr>
        <w:tabs>
          <w:tab w:val="left" w:pos="4110"/>
        </w:tabs>
        <w:jc w:val="center"/>
        <w:rPr>
          <w:rFonts w:ascii="Century Gothic" w:hAnsi="Century Gothic"/>
          <w:b/>
          <w:sz w:val="15"/>
          <w:szCs w:val="15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749"/>
        <w:gridCol w:w="5013"/>
      </w:tblGrid>
      <w:tr w:rsidR="00930B54" w:rsidRPr="00930B54" w14:paraId="37DB7CA8" w14:textId="77777777" w:rsidTr="00BD7D02">
        <w:trPr>
          <w:trHeight w:val="227"/>
        </w:trPr>
        <w:tc>
          <w:tcPr>
            <w:tcW w:w="2671" w:type="pct"/>
            <w:vAlign w:val="center"/>
          </w:tcPr>
          <w:p w14:paraId="02C192C4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b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Адрес многоквартирного дома</w:t>
            </w:r>
          </w:p>
        </w:tc>
        <w:tc>
          <w:tcPr>
            <w:tcW w:w="2329" w:type="pct"/>
            <w:vAlign w:val="center"/>
          </w:tcPr>
          <w:p w14:paraId="572815DC" w14:textId="77777777" w:rsidR="00930B54" w:rsidRPr="00930B54" w:rsidRDefault="00930B54" w:rsidP="00F47514">
            <w:pPr>
              <w:spacing w:line="360" w:lineRule="auto"/>
              <w:rPr>
                <w:rFonts w:ascii="Century Gothic" w:hAnsi="Century Gothic"/>
                <w:color w:val="000000" w:themeColor="text1"/>
                <w:sz w:val="11"/>
                <w:szCs w:val="11"/>
              </w:rPr>
            </w:pPr>
            <w:r w:rsidRPr="00930B54">
              <w:rPr>
                <w:rFonts w:ascii="Century Gothic" w:hAnsi="Century Gothic"/>
                <w:color w:val="000000" w:themeColor="text1"/>
                <w:sz w:val="11"/>
                <w:szCs w:val="11"/>
              </w:rPr>
              <w:t>Краснодарский край, г. Краснодар, ул. Старокубанская, д. 28/1 корп. 1</w:t>
            </w:r>
          </w:p>
        </w:tc>
      </w:tr>
      <w:tr w:rsidR="00930B54" w:rsidRPr="00930B54" w14:paraId="0BA2289C" w14:textId="77777777" w:rsidTr="00BD7D02">
        <w:trPr>
          <w:trHeight w:val="227"/>
        </w:trPr>
        <w:tc>
          <w:tcPr>
            <w:tcW w:w="2671" w:type="pct"/>
            <w:vAlign w:val="center"/>
          </w:tcPr>
          <w:p w14:paraId="7A49FA71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Тип объекта капитального строительства</w:t>
            </w:r>
          </w:p>
        </w:tc>
        <w:tc>
          <w:tcPr>
            <w:tcW w:w="2329" w:type="pct"/>
            <w:vAlign w:val="center"/>
          </w:tcPr>
          <w:p w14:paraId="0319B0D9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Здание</w:t>
            </w:r>
          </w:p>
        </w:tc>
      </w:tr>
      <w:tr w:rsidR="00930B54" w:rsidRPr="00930B54" w14:paraId="3D961A3D" w14:textId="77777777" w:rsidTr="00BD7D02">
        <w:trPr>
          <w:trHeight w:val="227"/>
        </w:trPr>
        <w:tc>
          <w:tcPr>
            <w:tcW w:w="2671" w:type="pct"/>
            <w:vAlign w:val="center"/>
          </w:tcPr>
          <w:p w14:paraId="66FCAFDB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Назначение</w:t>
            </w:r>
          </w:p>
        </w:tc>
        <w:tc>
          <w:tcPr>
            <w:tcW w:w="2329" w:type="pct"/>
            <w:vAlign w:val="center"/>
          </w:tcPr>
          <w:p w14:paraId="06F34476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Жилое</w:t>
            </w:r>
          </w:p>
        </w:tc>
      </w:tr>
      <w:tr w:rsidR="00930B54" w:rsidRPr="00930B54" w14:paraId="0198B5DE" w14:textId="77777777" w:rsidTr="00BD7D02">
        <w:trPr>
          <w:trHeight w:val="227"/>
        </w:trPr>
        <w:tc>
          <w:tcPr>
            <w:tcW w:w="2671" w:type="pct"/>
            <w:vAlign w:val="center"/>
          </w:tcPr>
          <w:p w14:paraId="427978EA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Фактическое использование</w:t>
            </w:r>
          </w:p>
        </w:tc>
        <w:tc>
          <w:tcPr>
            <w:tcW w:w="2329" w:type="pct"/>
            <w:vAlign w:val="center"/>
          </w:tcPr>
          <w:p w14:paraId="49209248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По назначению</w:t>
            </w:r>
          </w:p>
        </w:tc>
      </w:tr>
      <w:tr w:rsidR="00930B54" w:rsidRPr="00930B54" w14:paraId="5D91CA55" w14:textId="77777777" w:rsidTr="00BD7D02">
        <w:trPr>
          <w:trHeight w:val="227"/>
        </w:trPr>
        <w:tc>
          <w:tcPr>
            <w:tcW w:w="2671" w:type="pct"/>
            <w:vAlign w:val="center"/>
          </w:tcPr>
          <w:p w14:paraId="5A85B3BA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Год постройки</w:t>
            </w:r>
          </w:p>
        </w:tc>
        <w:tc>
          <w:tcPr>
            <w:tcW w:w="2329" w:type="pct"/>
            <w:vAlign w:val="center"/>
          </w:tcPr>
          <w:p w14:paraId="564CDB9C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2008</w:t>
            </w:r>
          </w:p>
        </w:tc>
      </w:tr>
      <w:tr w:rsidR="00930B54" w:rsidRPr="00930B54" w14:paraId="6EB4F563" w14:textId="77777777" w:rsidTr="00BD7D02">
        <w:trPr>
          <w:trHeight w:val="227"/>
        </w:trPr>
        <w:tc>
          <w:tcPr>
            <w:tcW w:w="2671" w:type="pct"/>
            <w:vAlign w:val="center"/>
          </w:tcPr>
          <w:p w14:paraId="3D0C16D7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Год последнего капитального ремонта</w:t>
            </w:r>
          </w:p>
        </w:tc>
        <w:tc>
          <w:tcPr>
            <w:tcW w:w="2329" w:type="pct"/>
            <w:vAlign w:val="center"/>
          </w:tcPr>
          <w:p w14:paraId="13D50888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</w:tr>
      <w:tr w:rsidR="00930B54" w:rsidRPr="00930B54" w14:paraId="21C3277B" w14:textId="77777777" w:rsidTr="00BD7D02">
        <w:trPr>
          <w:trHeight w:val="227"/>
        </w:trPr>
        <w:tc>
          <w:tcPr>
            <w:tcW w:w="2671" w:type="pct"/>
            <w:vAlign w:val="center"/>
          </w:tcPr>
          <w:p w14:paraId="2F36C8B5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Серия, тип проекта</w:t>
            </w:r>
          </w:p>
        </w:tc>
        <w:tc>
          <w:tcPr>
            <w:tcW w:w="2329" w:type="pct"/>
            <w:vAlign w:val="center"/>
          </w:tcPr>
          <w:p w14:paraId="63BE9767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</w:tr>
      <w:tr w:rsidR="00930B54" w:rsidRPr="00930B54" w14:paraId="7B87F99B" w14:textId="77777777" w:rsidTr="00BD7D02">
        <w:trPr>
          <w:trHeight w:val="227"/>
        </w:trPr>
        <w:tc>
          <w:tcPr>
            <w:tcW w:w="2671" w:type="pct"/>
            <w:vAlign w:val="center"/>
          </w:tcPr>
          <w:p w14:paraId="56CE6416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Материал стен</w:t>
            </w:r>
          </w:p>
        </w:tc>
        <w:tc>
          <w:tcPr>
            <w:tcW w:w="2329" w:type="pct"/>
            <w:vAlign w:val="center"/>
          </w:tcPr>
          <w:p w14:paraId="46E287FE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Кирпичные</w:t>
            </w:r>
          </w:p>
        </w:tc>
      </w:tr>
      <w:tr w:rsidR="00930B54" w:rsidRPr="00930B54" w14:paraId="20233913" w14:textId="77777777" w:rsidTr="00BD7D02">
        <w:trPr>
          <w:trHeight w:val="227"/>
        </w:trPr>
        <w:tc>
          <w:tcPr>
            <w:tcW w:w="2671" w:type="pct"/>
            <w:vAlign w:val="center"/>
          </w:tcPr>
          <w:p w14:paraId="2A7FA373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Строительный объем</w:t>
            </w:r>
          </w:p>
        </w:tc>
        <w:tc>
          <w:tcPr>
            <w:tcW w:w="2329" w:type="pct"/>
            <w:vAlign w:val="center"/>
          </w:tcPr>
          <w:p w14:paraId="7DAE3B3B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2</w:t>
            </w:r>
            <w:r>
              <w:rPr>
                <w:rFonts w:ascii="Century Gothic" w:hAnsi="Century Gothic"/>
                <w:sz w:val="11"/>
                <w:szCs w:val="11"/>
              </w:rPr>
              <w:t xml:space="preserve"> </w:t>
            </w:r>
            <w:r w:rsidRPr="00930B54">
              <w:rPr>
                <w:rFonts w:ascii="Century Gothic" w:hAnsi="Century Gothic"/>
                <w:sz w:val="11"/>
                <w:szCs w:val="11"/>
              </w:rPr>
              <w:t>455</w:t>
            </w:r>
          </w:p>
        </w:tc>
      </w:tr>
      <w:tr w:rsidR="00930B54" w:rsidRPr="00930B54" w14:paraId="69FE13DD" w14:textId="77777777" w:rsidTr="00BD7D02">
        <w:trPr>
          <w:trHeight w:val="227"/>
        </w:trPr>
        <w:tc>
          <w:tcPr>
            <w:tcW w:w="2671" w:type="pct"/>
            <w:vAlign w:val="center"/>
          </w:tcPr>
          <w:p w14:paraId="02516473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Этажность</w:t>
            </w:r>
          </w:p>
        </w:tc>
        <w:tc>
          <w:tcPr>
            <w:tcW w:w="2329" w:type="pct"/>
            <w:vAlign w:val="center"/>
          </w:tcPr>
          <w:p w14:paraId="07873B64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3 с мансардой</w:t>
            </w:r>
          </w:p>
        </w:tc>
      </w:tr>
      <w:tr w:rsidR="00930B54" w:rsidRPr="00930B54" w14:paraId="4B202344" w14:textId="77777777" w:rsidTr="00BD7D02">
        <w:trPr>
          <w:trHeight w:val="227"/>
        </w:trPr>
        <w:tc>
          <w:tcPr>
            <w:tcW w:w="2671" w:type="pct"/>
            <w:vAlign w:val="center"/>
          </w:tcPr>
          <w:p w14:paraId="534D0062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Этажность подземная</w:t>
            </w:r>
          </w:p>
        </w:tc>
        <w:tc>
          <w:tcPr>
            <w:tcW w:w="2329" w:type="pct"/>
            <w:vAlign w:val="center"/>
          </w:tcPr>
          <w:p w14:paraId="4C148ADD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</w:tr>
      <w:tr w:rsidR="00930B54" w:rsidRPr="00930B54" w14:paraId="7CF4F6F6" w14:textId="77777777" w:rsidTr="00BD7D02">
        <w:trPr>
          <w:trHeight w:val="227"/>
        </w:trPr>
        <w:tc>
          <w:tcPr>
            <w:tcW w:w="2671" w:type="pct"/>
            <w:vAlign w:val="center"/>
          </w:tcPr>
          <w:p w14:paraId="2AF5BF85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Количество подъездов</w:t>
            </w:r>
          </w:p>
        </w:tc>
        <w:tc>
          <w:tcPr>
            <w:tcW w:w="2329" w:type="pct"/>
            <w:vAlign w:val="center"/>
          </w:tcPr>
          <w:p w14:paraId="30C126A9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1</w:t>
            </w:r>
          </w:p>
        </w:tc>
      </w:tr>
      <w:tr w:rsidR="00930B54" w:rsidRPr="00930B54" w14:paraId="51B60816" w14:textId="77777777" w:rsidTr="00BD7D02">
        <w:trPr>
          <w:trHeight w:val="227"/>
        </w:trPr>
        <w:tc>
          <w:tcPr>
            <w:tcW w:w="2671" w:type="pct"/>
            <w:vAlign w:val="center"/>
          </w:tcPr>
          <w:p w14:paraId="5CB325D7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Количество квартир</w:t>
            </w:r>
          </w:p>
        </w:tc>
        <w:tc>
          <w:tcPr>
            <w:tcW w:w="2329" w:type="pct"/>
            <w:vAlign w:val="center"/>
          </w:tcPr>
          <w:p w14:paraId="5FBF874A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16</w:t>
            </w:r>
          </w:p>
        </w:tc>
      </w:tr>
      <w:tr w:rsidR="00930B54" w:rsidRPr="00930B54" w14:paraId="610E5FAB" w14:textId="77777777" w:rsidTr="00BD7D02">
        <w:trPr>
          <w:trHeight w:val="227"/>
        </w:trPr>
        <w:tc>
          <w:tcPr>
            <w:tcW w:w="2671" w:type="pct"/>
            <w:vAlign w:val="center"/>
          </w:tcPr>
          <w:p w14:paraId="4F61048A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Количество обособленных нежилых помещений</w:t>
            </w:r>
          </w:p>
        </w:tc>
        <w:tc>
          <w:tcPr>
            <w:tcW w:w="2329" w:type="pct"/>
            <w:vAlign w:val="center"/>
          </w:tcPr>
          <w:p w14:paraId="57F80616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0</w:t>
            </w:r>
          </w:p>
        </w:tc>
      </w:tr>
      <w:tr w:rsidR="00930B54" w:rsidRPr="00930B54" w14:paraId="0A9BC6E0" w14:textId="77777777" w:rsidTr="00BD7D02">
        <w:trPr>
          <w:trHeight w:val="227"/>
        </w:trPr>
        <w:tc>
          <w:tcPr>
            <w:tcW w:w="2671" w:type="pct"/>
            <w:vAlign w:val="center"/>
          </w:tcPr>
          <w:p w14:paraId="7F790F9D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Площадь здания в том числе:</w:t>
            </w:r>
          </w:p>
        </w:tc>
        <w:tc>
          <w:tcPr>
            <w:tcW w:w="2329" w:type="pct"/>
            <w:vAlign w:val="center"/>
          </w:tcPr>
          <w:p w14:paraId="6258FAD6" w14:textId="32617FC1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 xml:space="preserve">684,4 </w:t>
            </w:r>
            <w:r w:rsidR="00636F0E" w:rsidRPr="00930B54">
              <w:rPr>
                <w:rFonts w:ascii="Century Gothic" w:hAnsi="Century Gothic"/>
                <w:sz w:val="11"/>
                <w:szCs w:val="11"/>
              </w:rPr>
              <w:t>кв.</w:t>
            </w:r>
          </w:p>
        </w:tc>
      </w:tr>
      <w:tr w:rsidR="00930B54" w:rsidRPr="00930B54" w14:paraId="0E1A30A8" w14:textId="77777777" w:rsidTr="00BD7D02">
        <w:trPr>
          <w:trHeight w:val="227"/>
        </w:trPr>
        <w:tc>
          <w:tcPr>
            <w:tcW w:w="2671" w:type="pct"/>
            <w:vAlign w:val="center"/>
          </w:tcPr>
          <w:p w14:paraId="15293EC4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 xml:space="preserve"> общая площадь квартир здания </w:t>
            </w:r>
          </w:p>
        </w:tc>
        <w:tc>
          <w:tcPr>
            <w:tcW w:w="2329" w:type="pct"/>
            <w:vAlign w:val="center"/>
          </w:tcPr>
          <w:p w14:paraId="6A59B24D" w14:textId="75399DD6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 xml:space="preserve">609.8 </w:t>
            </w:r>
            <w:r w:rsidR="00636F0E" w:rsidRPr="00930B54">
              <w:rPr>
                <w:rFonts w:ascii="Century Gothic" w:hAnsi="Century Gothic"/>
                <w:sz w:val="11"/>
                <w:szCs w:val="11"/>
              </w:rPr>
              <w:t>кв.</w:t>
            </w:r>
          </w:p>
        </w:tc>
      </w:tr>
      <w:tr w:rsidR="00930B54" w:rsidRPr="00930B54" w14:paraId="1787AEF4" w14:textId="77777777" w:rsidTr="00BD7D02">
        <w:trPr>
          <w:trHeight w:val="227"/>
        </w:trPr>
        <w:tc>
          <w:tcPr>
            <w:tcW w:w="2671" w:type="pct"/>
            <w:vAlign w:val="center"/>
          </w:tcPr>
          <w:p w14:paraId="1DC95A1A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 xml:space="preserve"> в том числе жилая площадь квартир</w:t>
            </w:r>
          </w:p>
        </w:tc>
        <w:tc>
          <w:tcPr>
            <w:tcW w:w="2329" w:type="pct"/>
            <w:vAlign w:val="center"/>
          </w:tcPr>
          <w:p w14:paraId="50924C58" w14:textId="626F19E5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 xml:space="preserve">259,3 </w:t>
            </w:r>
            <w:r w:rsidR="00636F0E" w:rsidRPr="00930B54">
              <w:rPr>
                <w:rFonts w:ascii="Century Gothic" w:hAnsi="Century Gothic"/>
                <w:sz w:val="11"/>
                <w:szCs w:val="11"/>
              </w:rPr>
              <w:t>кв.</w:t>
            </w:r>
          </w:p>
        </w:tc>
      </w:tr>
      <w:tr w:rsidR="00930B54" w:rsidRPr="00930B54" w14:paraId="35586962" w14:textId="77777777" w:rsidTr="00BD7D02">
        <w:trPr>
          <w:trHeight w:val="227"/>
        </w:trPr>
        <w:tc>
          <w:tcPr>
            <w:tcW w:w="2671" w:type="pct"/>
            <w:vAlign w:val="center"/>
          </w:tcPr>
          <w:p w14:paraId="4B4F7818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 xml:space="preserve"> общая площадь обособленных нежилых помещений здания</w:t>
            </w:r>
          </w:p>
        </w:tc>
        <w:tc>
          <w:tcPr>
            <w:tcW w:w="2329" w:type="pct"/>
            <w:vAlign w:val="center"/>
          </w:tcPr>
          <w:p w14:paraId="42BF0610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</w:tr>
      <w:tr w:rsidR="00930B54" w:rsidRPr="00930B54" w14:paraId="6F38FC4D" w14:textId="77777777" w:rsidTr="00BD7D02">
        <w:trPr>
          <w:trHeight w:val="227"/>
        </w:trPr>
        <w:tc>
          <w:tcPr>
            <w:tcW w:w="2671" w:type="pct"/>
            <w:vAlign w:val="center"/>
          </w:tcPr>
          <w:p w14:paraId="1BCF98B7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 xml:space="preserve"> общая площадь всех помещений общего пользования МКД</w:t>
            </w:r>
          </w:p>
        </w:tc>
        <w:tc>
          <w:tcPr>
            <w:tcW w:w="2329" w:type="pct"/>
            <w:vAlign w:val="center"/>
          </w:tcPr>
          <w:p w14:paraId="06225C3B" w14:textId="76302BCD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 xml:space="preserve">68,6 </w:t>
            </w:r>
            <w:r w:rsidR="00636F0E" w:rsidRPr="00930B54">
              <w:rPr>
                <w:rFonts w:ascii="Century Gothic" w:hAnsi="Century Gothic"/>
                <w:sz w:val="11"/>
                <w:szCs w:val="11"/>
              </w:rPr>
              <w:t>кв.</w:t>
            </w:r>
          </w:p>
        </w:tc>
      </w:tr>
      <w:tr w:rsidR="00930B54" w:rsidRPr="00930B54" w14:paraId="3C99E824" w14:textId="77777777" w:rsidTr="00BD7D02">
        <w:trPr>
          <w:trHeight w:val="227"/>
        </w:trPr>
        <w:tc>
          <w:tcPr>
            <w:tcW w:w="2671" w:type="pct"/>
            <w:vAlign w:val="center"/>
          </w:tcPr>
          <w:p w14:paraId="78341100" w14:textId="7CEE6F4D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 xml:space="preserve">Сведения о ранее </w:t>
            </w:r>
            <w:r w:rsidR="00636F0E" w:rsidRPr="00930B54">
              <w:rPr>
                <w:rFonts w:ascii="Century Gothic" w:hAnsi="Century Gothic"/>
                <w:sz w:val="11"/>
                <w:szCs w:val="11"/>
              </w:rPr>
              <w:t>произведённой</w:t>
            </w:r>
            <w:r w:rsidRPr="00930B54">
              <w:rPr>
                <w:rFonts w:ascii="Century Gothic" w:hAnsi="Century Gothic"/>
                <w:sz w:val="11"/>
                <w:szCs w:val="11"/>
              </w:rPr>
              <w:t xml:space="preserve"> постановке на </w:t>
            </w:r>
          </w:p>
          <w:p w14:paraId="007D3719" w14:textId="20AED27E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 xml:space="preserve">технический </w:t>
            </w:r>
            <w:r w:rsidR="00636F0E" w:rsidRPr="00930B54">
              <w:rPr>
                <w:rFonts w:ascii="Century Gothic" w:hAnsi="Century Gothic"/>
                <w:sz w:val="11"/>
                <w:szCs w:val="11"/>
              </w:rPr>
              <w:t>учёт</w:t>
            </w:r>
            <w:r w:rsidRPr="00930B54">
              <w:rPr>
                <w:rFonts w:ascii="Century Gothic" w:hAnsi="Century Gothic"/>
                <w:sz w:val="11"/>
                <w:szCs w:val="11"/>
              </w:rPr>
              <w:t xml:space="preserve"> в ОТИ</w:t>
            </w:r>
          </w:p>
        </w:tc>
        <w:tc>
          <w:tcPr>
            <w:tcW w:w="2329" w:type="pct"/>
            <w:vAlign w:val="center"/>
          </w:tcPr>
          <w:p w14:paraId="5EB76491" w14:textId="77777777" w:rsidR="00930B54" w:rsidRPr="00930B54" w:rsidRDefault="00930B54" w:rsidP="00F47514">
            <w:pPr>
              <w:tabs>
                <w:tab w:val="left" w:pos="4110"/>
              </w:tabs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Инвентарный номер 2676</w:t>
            </w:r>
          </w:p>
        </w:tc>
      </w:tr>
    </w:tbl>
    <w:p w14:paraId="776B8DBC" w14:textId="77777777" w:rsidR="004242A8" w:rsidRPr="008C1709" w:rsidRDefault="004242A8" w:rsidP="008C1709">
      <w:pPr>
        <w:rPr>
          <w:rFonts w:ascii="Century Gothic" w:hAnsi="Century Gothic"/>
          <w:sz w:val="15"/>
          <w:szCs w:val="15"/>
        </w:rPr>
      </w:pPr>
    </w:p>
    <w:p w14:paraId="74294B45" w14:textId="77777777" w:rsidR="008C1709" w:rsidRPr="00BD7D02" w:rsidRDefault="004242A8" w:rsidP="008C1709">
      <w:pPr>
        <w:jc w:val="center"/>
        <w:rPr>
          <w:rFonts w:ascii="Century Gothic" w:hAnsi="Century Gothic"/>
          <w:b/>
          <w:sz w:val="13"/>
          <w:szCs w:val="13"/>
        </w:rPr>
      </w:pPr>
      <w:r w:rsidRPr="00BD7D02">
        <w:rPr>
          <w:rFonts w:ascii="Century Gothic" w:hAnsi="Century Gothic"/>
          <w:b/>
          <w:sz w:val="13"/>
          <w:szCs w:val="13"/>
        </w:rPr>
        <w:t>КОНСТРУКТИВНЫЕ ЭЛЕМЕНТЫ</w:t>
      </w:r>
    </w:p>
    <w:p w14:paraId="6F399E82" w14:textId="77777777" w:rsidR="00930B54" w:rsidRDefault="00930B54" w:rsidP="008C1709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0"/>
        <w:gridCol w:w="4772"/>
      </w:tblGrid>
      <w:tr w:rsidR="00930B54" w:rsidRPr="00930B54" w14:paraId="6DCAA63C" w14:textId="77777777" w:rsidTr="00BD7D02">
        <w:trPr>
          <w:trHeight w:hRule="exact" w:val="432"/>
          <w:jc w:val="center"/>
        </w:trPr>
        <w:tc>
          <w:tcPr>
            <w:tcW w:w="2783" w:type="pct"/>
            <w:shd w:val="clear" w:color="auto" w:fill="auto"/>
            <w:vAlign w:val="center"/>
          </w:tcPr>
          <w:p w14:paraId="1082D897" w14:textId="77777777" w:rsidR="00930B54" w:rsidRPr="00930B54" w:rsidRDefault="00930B54" w:rsidP="00F47514">
            <w:pPr>
              <w:jc w:val="center"/>
              <w:rPr>
                <w:rFonts w:ascii="Century Gothic" w:hAnsi="Century Gothic"/>
                <w:b/>
                <w:color w:val="000000"/>
                <w:sz w:val="11"/>
                <w:szCs w:val="11"/>
                <w:shd w:val="clear" w:color="auto" w:fill="FFFFFF"/>
              </w:rPr>
            </w:pPr>
            <w:r w:rsidRPr="00930B54">
              <w:rPr>
                <w:rFonts w:ascii="Century Gothic" w:hAnsi="Century Gothic"/>
                <w:b/>
                <w:color w:val="000000"/>
                <w:sz w:val="11"/>
                <w:szCs w:val="11"/>
                <w:shd w:val="clear" w:color="auto" w:fill="FFFFFF"/>
              </w:rPr>
              <w:t>Наименование КЭ</w:t>
            </w:r>
          </w:p>
          <w:p w14:paraId="06BBD9F9" w14:textId="77777777" w:rsidR="00930B54" w:rsidRPr="00930B54" w:rsidRDefault="00930B54" w:rsidP="00F47514">
            <w:pPr>
              <w:jc w:val="center"/>
              <w:rPr>
                <w:rFonts w:ascii="Century Gothic" w:hAnsi="Century Gothic"/>
                <w:bCs/>
                <w:color w:val="000000"/>
                <w:sz w:val="11"/>
                <w:szCs w:val="11"/>
                <w:shd w:val="clear" w:color="auto" w:fill="FFFFFF"/>
              </w:rPr>
            </w:pPr>
            <w:r w:rsidRPr="00930B54">
              <w:rPr>
                <w:rFonts w:ascii="Century Gothic" w:hAnsi="Century Gothic"/>
                <w:bCs/>
                <w:color w:val="000000"/>
                <w:sz w:val="11"/>
                <w:szCs w:val="11"/>
                <w:shd w:val="clear" w:color="auto" w:fill="FFFFFF"/>
              </w:rPr>
              <w:t>(конструктивных элементов)</w:t>
            </w:r>
          </w:p>
        </w:tc>
        <w:tc>
          <w:tcPr>
            <w:tcW w:w="2217" w:type="pct"/>
            <w:shd w:val="clear" w:color="auto" w:fill="auto"/>
            <w:vAlign w:val="center"/>
          </w:tcPr>
          <w:p w14:paraId="6FA5D303" w14:textId="77777777" w:rsidR="00930B54" w:rsidRPr="00930B54" w:rsidRDefault="00930B54" w:rsidP="00F47514">
            <w:pPr>
              <w:jc w:val="center"/>
              <w:rPr>
                <w:rFonts w:ascii="Century Gothic" w:hAnsi="Century Gothic"/>
                <w:b/>
                <w:sz w:val="11"/>
                <w:szCs w:val="11"/>
              </w:rPr>
            </w:pPr>
            <w:r w:rsidRPr="00930B54">
              <w:rPr>
                <w:rFonts w:ascii="Century Gothic" w:hAnsi="Century Gothic"/>
                <w:b/>
                <w:sz w:val="11"/>
                <w:szCs w:val="11"/>
              </w:rPr>
              <w:t>Описание КЭ</w:t>
            </w:r>
          </w:p>
          <w:p w14:paraId="479D04B6" w14:textId="77777777" w:rsidR="00930B54" w:rsidRPr="00930B54" w:rsidRDefault="00930B54" w:rsidP="00F47514">
            <w:pPr>
              <w:jc w:val="center"/>
              <w:rPr>
                <w:rFonts w:ascii="Century Gothic" w:hAnsi="Century Gothic"/>
                <w:bCs/>
                <w:sz w:val="11"/>
                <w:szCs w:val="11"/>
              </w:rPr>
            </w:pPr>
            <w:r w:rsidRPr="00930B54">
              <w:rPr>
                <w:rFonts w:ascii="Century Gothic" w:hAnsi="Century Gothic"/>
                <w:bCs/>
                <w:sz w:val="11"/>
                <w:szCs w:val="11"/>
              </w:rPr>
              <w:t>(конструкция, материал, изделие)</w:t>
            </w:r>
          </w:p>
        </w:tc>
      </w:tr>
      <w:tr w:rsidR="00930B54" w:rsidRPr="00930B54" w14:paraId="526AB89A" w14:textId="77777777" w:rsidTr="00BD7D02">
        <w:trPr>
          <w:trHeight w:hRule="exact" w:val="227"/>
          <w:jc w:val="center"/>
        </w:trPr>
        <w:tc>
          <w:tcPr>
            <w:tcW w:w="2783" w:type="pct"/>
            <w:shd w:val="clear" w:color="auto" w:fill="auto"/>
            <w:vAlign w:val="center"/>
          </w:tcPr>
          <w:p w14:paraId="12585020" w14:textId="77777777" w:rsidR="00930B54" w:rsidRPr="00930B54" w:rsidRDefault="00930B54" w:rsidP="00F47514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930B54">
              <w:rPr>
                <w:rFonts w:ascii="Century Gothic" w:hAnsi="Century Gothic"/>
                <w:color w:val="000000"/>
                <w:sz w:val="11"/>
                <w:szCs w:val="11"/>
                <w:shd w:val="clear" w:color="auto" w:fill="FFFFFF"/>
              </w:rPr>
              <w:t>Фундамент</w:t>
            </w:r>
          </w:p>
        </w:tc>
        <w:tc>
          <w:tcPr>
            <w:tcW w:w="2217" w:type="pct"/>
            <w:shd w:val="clear" w:color="auto" w:fill="auto"/>
            <w:vAlign w:val="center"/>
          </w:tcPr>
          <w:p w14:paraId="610686B5" w14:textId="77777777" w:rsidR="00930B54" w:rsidRPr="00930B54" w:rsidRDefault="00930B54" w:rsidP="00F47514">
            <w:pPr>
              <w:widowControl w:val="0"/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Бетонный</w:t>
            </w:r>
          </w:p>
        </w:tc>
      </w:tr>
      <w:tr w:rsidR="00930B54" w:rsidRPr="00930B54" w14:paraId="74245F98" w14:textId="77777777" w:rsidTr="00BD7D02">
        <w:trPr>
          <w:trHeight w:hRule="exact" w:val="227"/>
          <w:jc w:val="center"/>
        </w:trPr>
        <w:tc>
          <w:tcPr>
            <w:tcW w:w="27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8C688" w14:textId="77777777" w:rsidR="00930B54" w:rsidRPr="00930B54" w:rsidRDefault="00930B54" w:rsidP="00F47514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Стены и перегородки</w:t>
            </w:r>
          </w:p>
        </w:tc>
        <w:tc>
          <w:tcPr>
            <w:tcW w:w="2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54067" w14:textId="77777777" w:rsidR="00930B54" w:rsidRPr="00930B54" w:rsidRDefault="00930B54" w:rsidP="00F47514">
            <w:pPr>
              <w:widowControl w:val="0"/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Кирпичные</w:t>
            </w:r>
          </w:p>
        </w:tc>
      </w:tr>
      <w:tr w:rsidR="00930B54" w:rsidRPr="00930B54" w14:paraId="35CD08E5" w14:textId="77777777" w:rsidTr="00BD7D02">
        <w:trPr>
          <w:trHeight w:hRule="exact" w:val="227"/>
          <w:jc w:val="center"/>
        </w:trPr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4428E" w14:textId="77777777" w:rsidR="00930B54" w:rsidRPr="00930B54" w:rsidRDefault="00930B54" w:rsidP="00F47514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930B54">
              <w:rPr>
                <w:rFonts w:ascii="Century Gothic" w:hAnsi="Century Gothic"/>
                <w:color w:val="000000"/>
                <w:sz w:val="11"/>
                <w:szCs w:val="11"/>
              </w:rPr>
              <w:t>Перегородки</w:t>
            </w:r>
          </w:p>
        </w:tc>
        <w:tc>
          <w:tcPr>
            <w:tcW w:w="2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A10A3" w14:textId="77777777" w:rsidR="00930B54" w:rsidRPr="00930B54" w:rsidRDefault="00930B54" w:rsidP="00F47514">
            <w:pPr>
              <w:widowControl w:val="0"/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Кирпичные</w:t>
            </w:r>
          </w:p>
        </w:tc>
      </w:tr>
      <w:tr w:rsidR="00930B54" w:rsidRPr="00930B54" w14:paraId="5664688D" w14:textId="77777777" w:rsidTr="00BD7D02">
        <w:trPr>
          <w:trHeight w:hRule="exact" w:val="227"/>
          <w:jc w:val="center"/>
        </w:trPr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DAFE34" w14:textId="77777777" w:rsidR="00930B54" w:rsidRPr="00930B54" w:rsidRDefault="00930B54" w:rsidP="00930B54">
            <w:pPr>
              <w:widowControl w:val="0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930B54">
              <w:rPr>
                <w:rFonts w:ascii="Century Gothic" w:hAnsi="Century Gothic"/>
                <w:b/>
                <w:bCs/>
                <w:color w:val="000000"/>
                <w:sz w:val="11"/>
                <w:szCs w:val="11"/>
              </w:rPr>
              <w:t>Перекрытия</w:t>
            </w:r>
            <w:r>
              <w:rPr>
                <w:rFonts w:ascii="Century Gothic" w:hAnsi="Century Gothic"/>
                <w:b/>
                <w:bCs/>
                <w:color w:val="000000"/>
                <w:sz w:val="11"/>
                <w:szCs w:val="11"/>
              </w:rPr>
              <w:t>:</w:t>
            </w:r>
          </w:p>
        </w:tc>
        <w:tc>
          <w:tcPr>
            <w:tcW w:w="2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CF89" w14:textId="77777777" w:rsidR="00930B54" w:rsidRPr="00930B54" w:rsidRDefault="00930B54" w:rsidP="00F47514">
            <w:pPr>
              <w:widowControl w:val="0"/>
              <w:jc w:val="both"/>
              <w:rPr>
                <w:rFonts w:ascii="Century Gothic" w:hAnsi="Century Gothic"/>
                <w:sz w:val="11"/>
                <w:szCs w:val="11"/>
              </w:rPr>
            </w:pPr>
          </w:p>
        </w:tc>
      </w:tr>
      <w:tr w:rsidR="00930B54" w:rsidRPr="00930B54" w14:paraId="5389CB6B" w14:textId="77777777" w:rsidTr="00BD7D02">
        <w:trPr>
          <w:trHeight w:hRule="exact" w:val="227"/>
          <w:jc w:val="center"/>
        </w:trPr>
        <w:tc>
          <w:tcPr>
            <w:tcW w:w="27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0BC263" w14:textId="77777777" w:rsidR="00930B54" w:rsidRPr="00930B54" w:rsidRDefault="00930B54" w:rsidP="00F47514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930B54">
              <w:rPr>
                <w:rFonts w:ascii="Century Gothic" w:hAnsi="Century Gothic"/>
                <w:color w:val="000000"/>
                <w:sz w:val="11"/>
                <w:szCs w:val="11"/>
              </w:rPr>
              <w:t>перекрытие чердачное</w:t>
            </w:r>
          </w:p>
        </w:tc>
        <w:tc>
          <w:tcPr>
            <w:tcW w:w="2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2D2FA7" w14:textId="12C08D40" w:rsidR="00930B54" w:rsidRPr="00930B54" w:rsidRDefault="00930B54" w:rsidP="00F47514">
            <w:pPr>
              <w:widowControl w:val="0"/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 xml:space="preserve">Деревянное </w:t>
            </w:r>
          </w:p>
        </w:tc>
      </w:tr>
      <w:tr w:rsidR="00930B54" w:rsidRPr="00930B54" w14:paraId="25C6F0A9" w14:textId="77777777" w:rsidTr="00BD7D02">
        <w:trPr>
          <w:trHeight w:hRule="exact" w:val="227"/>
          <w:jc w:val="center"/>
        </w:trPr>
        <w:tc>
          <w:tcPr>
            <w:tcW w:w="2783" w:type="pct"/>
            <w:shd w:val="clear" w:color="auto" w:fill="auto"/>
            <w:vAlign w:val="center"/>
          </w:tcPr>
          <w:p w14:paraId="684DB916" w14:textId="77777777" w:rsidR="00930B54" w:rsidRPr="00930B54" w:rsidRDefault="00930B54" w:rsidP="00F47514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930B54">
              <w:rPr>
                <w:rFonts w:ascii="Century Gothic" w:hAnsi="Century Gothic"/>
                <w:color w:val="000000"/>
                <w:sz w:val="11"/>
                <w:szCs w:val="11"/>
              </w:rPr>
              <w:t>перекрытия междуэтажное</w:t>
            </w:r>
          </w:p>
        </w:tc>
        <w:tc>
          <w:tcPr>
            <w:tcW w:w="2217" w:type="pct"/>
            <w:shd w:val="clear" w:color="auto" w:fill="auto"/>
            <w:vAlign w:val="center"/>
          </w:tcPr>
          <w:p w14:paraId="08C26C71" w14:textId="77777777" w:rsidR="00930B54" w:rsidRPr="00930B54" w:rsidRDefault="00930B54" w:rsidP="00F47514">
            <w:pPr>
              <w:widowControl w:val="0"/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Ж/б плиты</w:t>
            </w:r>
          </w:p>
        </w:tc>
      </w:tr>
      <w:tr w:rsidR="00930B54" w:rsidRPr="00930B54" w14:paraId="4C51DD4E" w14:textId="77777777" w:rsidTr="00BD7D02">
        <w:trPr>
          <w:trHeight w:hRule="exact" w:val="227"/>
          <w:jc w:val="center"/>
        </w:trPr>
        <w:tc>
          <w:tcPr>
            <w:tcW w:w="27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B536B" w14:textId="77777777" w:rsidR="00930B54" w:rsidRPr="00930B54" w:rsidRDefault="00930B54" w:rsidP="00F47514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930B54">
              <w:rPr>
                <w:rFonts w:ascii="Century Gothic" w:hAnsi="Century Gothic"/>
                <w:color w:val="000000"/>
                <w:sz w:val="11"/>
                <w:szCs w:val="11"/>
              </w:rPr>
              <w:t>Крыша</w:t>
            </w:r>
          </w:p>
        </w:tc>
        <w:tc>
          <w:tcPr>
            <w:tcW w:w="2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C0969" w14:textId="3CF26049" w:rsidR="00930B54" w:rsidRPr="00930B54" w:rsidRDefault="0097196F" w:rsidP="00F47514">
            <w:pPr>
              <w:widowControl w:val="0"/>
              <w:rPr>
                <w:rFonts w:ascii="Century Gothic" w:hAnsi="Century Gothic"/>
                <w:sz w:val="11"/>
                <w:szCs w:val="11"/>
              </w:rPr>
            </w:pPr>
            <w:r>
              <w:rPr>
                <w:rFonts w:ascii="Century Gothic" w:hAnsi="Century Gothic"/>
                <w:sz w:val="11"/>
                <w:szCs w:val="11"/>
              </w:rPr>
              <w:t>О</w:t>
            </w:r>
            <w:r w:rsidRPr="0097196F">
              <w:rPr>
                <w:rFonts w:ascii="Century Gothic" w:hAnsi="Century Gothic"/>
                <w:sz w:val="11"/>
                <w:szCs w:val="11"/>
              </w:rPr>
              <w:t>ндулин</w:t>
            </w:r>
          </w:p>
        </w:tc>
      </w:tr>
      <w:tr w:rsidR="00930B54" w:rsidRPr="00930B54" w14:paraId="7ACD18CE" w14:textId="77777777" w:rsidTr="00BD7D02">
        <w:trPr>
          <w:trHeight w:hRule="exact" w:val="227"/>
          <w:jc w:val="center"/>
        </w:trPr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3E335" w14:textId="77777777" w:rsidR="00930B54" w:rsidRPr="00930B54" w:rsidRDefault="00930B54" w:rsidP="00F47514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930B54">
              <w:rPr>
                <w:rFonts w:ascii="Century Gothic" w:hAnsi="Century Gothic"/>
                <w:color w:val="000000"/>
                <w:sz w:val="11"/>
                <w:szCs w:val="11"/>
              </w:rPr>
              <w:lastRenderedPageBreak/>
              <w:t xml:space="preserve">Полы </w:t>
            </w:r>
          </w:p>
        </w:tc>
        <w:tc>
          <w:tcPr>
            <w:tcW w:w="2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05B58" w14:textId="77777777" w:rsidR="00930B54" w:rsidRPr="00930B54" w:rsidRDefault="00930B54" w:rsidP="00F47514">
            <w:pPr>
              <w:widowControl w:val="0"/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Бетонные</w:t>
            </w:r>
          </w:p>
        </w:tc>
      </w:tr>
      <w:tr w:rsidR="00930B54" w:rsidRPr="00930B54" w14:paraId="1E332F63" w14:textId="77777777" w:rsidTr="00BD7D02">
        <w:trPr>
          <w:trHeight w:hRule="exact" w:val="227"/>
          <w:jc w:val="center"/>
        </w:trPr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3D8EDF" w14:textId="26E963FB" w:rsidR="00930B54" w:rsidRPr="00930B54" w:rsidRDefault="00636F0E" w:rsidP="00F47514">
            <w:pPr>
              <w:widowControl w:val="0"/>
              <w:jc w:val="both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930B54">
              <w:rPr>
                <w:rFonts w:ascii="Century Gothic" w:hAnsi="Century Gothic"/>
                <w:b/>
                <w:bCs/>
                <w:color w:val="000000"/>
                <w:sz w:val="11"/>
                <w:szCs w:val="11"/>
              </w:rPr>
              <w:t>Проёмы</w:t>
            </w:r>
            <w:r w:rsidR="00930B54">
              <w:rPr>
                <w:rFonts w:ascii="Century Gothic" w:hAnsi="Century Gothic"/>
                <w:b/>
                <w:bCs/>
                <w:color w:val="000000"/>
                <w:sz w:val="11"/>
                <w:szCs w:val="11"/>
              </w:rPr>
              <w:t>:</w:t>
            </w:r>
          </w:p>
        </w:tc>
        <w:tc>
          <w:tcPr>
            <w:tcW w:w="2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DA8D" w14:textId="77777777" w:rsidR="00930B54" w:rsidRPr="00930B54" w:rsidRDefault="00930B54" w:rsidP="00F47514">
            <w:pPr>
              <w:widowControl w:val="0"/>
              <w:jc w:val="both"/>
              <w:rPr>
                <w:rFonts w:ascii="Century Gothic" w:hAnsi="Century Gothic"/>
                <w:sz w:val="11"/>
                <w:szCs w:val="11"/>
              </w:rPr>
            </w:pPr>
          </w:p>
        </w:tc>
      </w:tr>
      <w:tr w:rsidR="00930B54" w:rsidRPr="00930B54" w14:paraId="32CF5333" w14:textId="77777777" w:rsidTr="00BD7D02">
        <w:trPr>
          <w:trHeight w:hRule="exact" w:val="227"/>
          <w:jc w:val="center"/>
        </w:trPr>
        <w:tc>
          <w:tcPr>
            <w:tcW w:w="27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DAC7A" w14:textId="5142D029" w:rsidR="00930B54" w:rsidRPr="00930B54" w:rsidRDefault="00636F0E" w:rsidP="00F47514">
            <w:pPr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930B54">
              <w:rPr>
                <w:rFonts w:ascii="Century Gothic" w:hAnsi="Century Gothic"/>
                <w:color w:val="000000"/>
                <w:sz w:val="11"/>
                <w:szCs w:val="11"/>
              </w:rPr>
              <w:t>проёмы</w:t>
            </w:r>
            <w:r w:rsidR="00930B54" w:rsidRPr="00930B54">
              <w:rPr>
                <w:rFonts w:ascii="Century Gothic" w:hAnsi="Century Gothic"/>
                <w:color w:val="000000"/>
                <w:sz w:val="11"/>
                <w:szCs w:val="11"/>
              </w:rPr>
              <w:t xml:space="preserve"> оконные</w:t>
            </w:r>
          </w:p>
        </w:tc>
        <w:tc>
          <w:tcPr>
            <w:tcW w:w="2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E910D" w14:textId="77777777" w:rsidR="00930B54" w:rsidRPr="00930B54" w:rsidRDefault="00930B54" w:rsidP="00F47514">
            <w:pPr>
              <w:widowControl w:val="0"/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2-й стеклопакет</w:t>
            </w:r>
          </w:p>
        </w:tc>
      </w:tr>
      <w:tr w:rsidR="00930B54" w:rsidRPr="00930B54" w14:paraId="4442B399" w14:textId="77777777" w:rsidTr="00BD7D02">
        <w:trPr>
          <w:trHeight w:hRule="exact" w:val="227"/>
          <w:jc w:val="center"/>
        </w:trPr>
        <w:tc>
          <w:tcPr>
            <w:tcW w:w="2783" w:type="pct"/>
            <w:shd w:val="clear" w:color="auto" w:fill="auto"/>
            <w:vAlign w:val="center"/>
          </w:tcPr>
          <w:p w14:paraId="56B79D33" w14:textId="14864B70" w:rsidR="00930B54" w:rsidRPr="00930B54" w:rsidRDefault="00636F0E" w:rsidP="00F4751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930B54">
              <w:rPr>
                <w:rFonts w:ascii="Century Gothic" w:hAnsi="Century Gothic"/>
                <w:color w:val="000000"/>
                <w:sz w:val="11"/>
                <w:szCs w:val="11"/>
              </w:rPr>
              <w:t>проёмы</w:t>
            </w:r>
            <w:r w:rsidR="00930B54" w:rsidRPr="00930B54">
              <w:rPr>
                <w:rFonts w:ascii="Century Gothic" w:hAnsi="Century Gothic"/>
                <w:color w:val="000000"/>
                <w:sz w:val="11"/>
                <w:szCs w:val="11"/>
              </w:rPr>
              <w:t xml:space="preserve"> дверные</w:t>
            </w:r>
          </w:p>
        </w:tc>
        <w:tc>
          <w:tcPr>
            <w:tcW w:w="2217" w:type="pct"/>
            <w:shd w:val="clear" w:color="auto" w:fill="auto"/>
            <w:vAlign w:val="center"/>
          </w:tcPr>
          <w:p w14:paraId="5D1686EA" w14:textId="77777777" w:rsidR="00930B54" w:rsidRPr="00930B54" w:rsidRDefault="00930B54" w:rsidP="00F47514">
            <w:pPr>
              <w:widowControl w:val="0"/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Входная металлическая, простые</w:t>
            </w:r>
          </w:p>
        </w:tc>
      </w:tr>
      <w:tr w:rsidR="00930B54" w:rsidRPr="00930B54" w14:paraId="732A9839" w14:textId="77777777" w:rsidTr="00BD7D02">
        <w:trPr>
          <w:trHeight w:hRule="exact" w:val="227"/>
          <w:jc w:val="center"/>
        </w:trPr>
        <w:tc>
          <w:tcPr>
            <w:tcW w:w="27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0C056" w14:textId="77777777" w:rsidR="00930B54" w:rsidRPr="00930B54" w:rsidRDefault="00930B54" w:rsidP="00F4751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930B54">
              <w:rPr>
                <w:rFonts w:ascii="Century Gothic" w:hAnsi="Century Gothic"/>
                <w:color w:val="000000"/>
                <w:sz w:val="11"/>
                <w:szCs w:val="11"/>
              </w:rPr>
              <w:t>Отделка</w:t>
            </w:r>
          </w:p>
        </w:tc>
        <w:tc>
          <w:tcPr>
            <w:tcW w:w="2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F6F39" w14:textId="77777777" w:rsidR="00930B54" w:rsidRPr="00930B54" w:rsidRDefault="00930B54" w:rsidP="00F47514">
            <w:pPr>
              <w:widowControl w:val="0"/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Оштукатурено</w:t>
            </w:r>
          </w:p>
        </w:tc>
      </w:tr>
      <w:tr w:rsidR="00930B54" w:rsidRPr="00930B54" w14:paraId="6B313C93" w14:textId="77777777" w:rsidTr="00BD7D02">
        <w:trPr>
          <w:trHeight w:hRule="exact" w:val="227"/>
          <w:jc w:val="center"/>
        </w:trPr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EBD97" w14:textId="77777777" w:rsidR="00930B54" w:rsidRPr="00930B54" w:rsidRDefault="00930B54" w:rsidP="00F47514">
            <w:pPr>
              <w:widowControl w:val="0"/>
              <w:jc w:val="both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930B54">
              <w:rPr>
                <w:rFonts w:ascii="Century Gothic" w:hAnsi="Century Gothic"/>
                <w:b/>
                <w:bCs/>
                <w:color w:val="000000"/>
                <w:sz w:val="11"/>
                <w:szCs w:val="11"/>
              </w:rPr>
              <w:t>Сантехнические и электротехнические устройства</w:t>
            </w:r>
            <w:r>
              <w:rPr>
                <w:rFonts w:ascii="Century Gothic" w:hAnsi="Century Gothic"/>
                <w:b/>
                <w:bCs/>
                <w:color w:val="000000"/>
                <w:sz w:val="11"/>
                <w:szCs w:val="11"/>
              </w:rPr>
              <w:t>:</w:t>
            </w:r>
          </w:p>
        </w:tc>
        <w:tc>
          <w:tcPr>
            <w:tcW w:w="2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1F7F" w14:textId="77777777" w:rsidR="00930B54" w:rsidRPr="00930B54" w:rsidRDefault="00930B54" w:rsidP="00F47514">
            <w:pPr>
              <w:widowControl w:val="0"/>
              <w:jc w:val="both"/>
              <w:rPr>
                <w:rFonts w:ascii="Century Gothic" w:hAnsi="Century Gothic"/>
                <w:sz w:val="11"/>
                <w:szCs w:val="11"/>
              </w:rPr>
            </w:pPr>
          </w:p>
        </w:tc>
      </w:tr>
      <w:tr w:rsidR="00930B54" w:rsidRPr="00930B54" w14:paraId="13FDD43A" w14:textId="77777777" w:rsidTr="00BD7D02">
        <w:trPr>
          <w:trHeight w:hRule="exact" w:val="227"/>
          <w:jc w:val="center"/>
        </w:trPr>
        <w:tc>
          <w:tcPr>
            <w:tcW w:w="27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DD3C1" w14:textId="77777777" w:rsidR="00930B54" w:rsidRPr="00930B54" w:rsidRDefault="00930B54" w:rsidP="00F4751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930B54">
              <w:rPr>
                <w:rFonts w:ascii="Century Gothic" w:hAnsi="Century Gothic"/>
                <w:color w:val="000000"/>
                <w:sz w:val="11"/>
                <w:szCs w:val="11"/>
              </w:rPr>
              <w:t>напольные электроплиты</w:t>
            </w:r>
          </w:p>
        </w:tc>
        <w:tc>
          <w:tcPr>
            <w:tcW w:w="2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172CB" w14:textId="77777777" w:rsidR="00930B54" w:rsidRPr="00930B54" w:rsidRDefault="00930B54" w:rsidP="00F47514">
            <w:pPr>
              <w:widowControl w:val="0"/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Да</w:t>
            </w:r>
          </w:p>
        </w:tc>
      </w:tr>
      <w:tr w:rsidR="00930B54" w:rsidRPr="00930B54" w14:paraId="78B60CAE" w14:textId="77777777" w:rsidTr="00BD7D02">
        <w:trPr>
          <w:trHeight w:hRule="exact" w:val="227"/>
          <w:jc w:val="center"/>
        </w:trPr>
        <w:tc>
          <w:tcPr>
            <w:tcW w:w="2783" w:type="pct"/>
            <w:shd w:val="clear" w:color="auto" w:fill="auto"/>
            <w:vAlign w:val="center"/>
          </w:tcPr>
          <w:p w14:paraId="0BC37FED" w14:textId="77777777" w:rsidR="00930B54" w:rsidRPr="00930B54" w:rsidRDefault="00930B54" w:rsidP="00F4751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930B54">
              <w:rPr>
                <w:rFonts w:ascii="Century Gothic" w:hAnsi="Century Gothic"/>
                <w:color w:val="000000"/>
                <w:sz w:val="11"/>
                <w:szCs w:val="11"/>
              </w:rPr>
              <w:t>отопление</w:t>
            </w:r>
          </w:p>
        </w:tc>
        <w:tc>
          <w:tcPr>
            <w:tcW w:w="2217" w:type="pct"/>
            <w:shd w:val="clear" w:color="auto" w:fill="auto"/>
            <w:vAlign w:val="center"/>
          </w:tcPr>
          <w:p w14:paraId="660F6C2E" w14:textId="77777777" w:rsidR="00930B54" w:rsidRPr="00930B54" w:rsidRDefault="00930B54" w:rsidP="00F47514">
            <w:pPr>
              <w:widowControl w:val="0"/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Котельная (ТЭН)</w:t>
            </w:r>
          </w:p>
        </w:tc>
      </w:tr>
      <w:tr w:rsidR="00930B54" w:rsidRPr="00930B54" w14:paraId="19D41980" w14:textId="77777777" w:rsidTr="00BD7D02">
        <w:trPr>
          <w:trHeight w:hRule="exact" w:val="227"/>
          <w:jc w:val="center"/>
        </w:trPr>
        <w:tc>
          <w:tcPr>
            <w:tcW w:w="2783" w:type="pct"/>
            <w:shd w:val="clear" w:color="auto" w:fill="auto"/>
            <w:vAlign w:val="center"/>
          </w:tcPr>
          <w:p w14:paraId="7B116598" w14:textId="77777777" w:rsidR="00930B54" w:rsidRPr="00930B54" w:rsidRDefault="00930B54" w:rsidP="00F4751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930B54">
              <w:rPr>
                <w:rFonts w:ascii="Century Gothic" w:hAnsi="Century Gothic"/>
                <w:color w:val="000000"/>
                <w:sz w:val="11"/>
                <w:szCs w:val="11"/>
              </w:rPr>
              <w:t>канализация</w:t>
            </w:r>
          </w:p>
        </w:tc>
        <w:tc>
          <w:tcPr>
            <w:tcW w:w="2217" w:type="pct"/>
            <w:shd w:val="clear" w:color="auto" w:fill="auto"/>
            <w:vAlign w:val="center"/>
          </w:tcPr>
          <w:p w14:paraId="6573781F" w14:textId="77777777" w:rsidR="00930B54" w:rsidRPr="00930B54" w:rsidRDefault="00930B54" w:rsidP="00F47514">
            <w:pPr>
              <w:widowControl w:val="0"/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Центральная</w:t>
            </w:r>
          </w:p>
        </w:tc>
      </w:tr>
      <w:tr w:rsidR="00930B54" w:rsidRPr="00930B54" w14:paraId="355605AC" w14:textId="77777777" w:rsidTr="00BD7D02">
        <w:trPr>
          <w:trHeight w:hRule="exact" w:val="227"/>
          <w:jc w:val="center"/>
        </w:trPr>
        <w:tc>
          <w:tcPr>
            <w:tcW w:w="2783" w:type="pct"/>
            <w:shd w:val="clear" w:color="auto" w:fill="auto"/>
            <w:vAlign w:val="center"/>
          </w:tcPr>
          <w:p w14:paraId="78E30DFA" w14:textId="77777777" w:rsidR="00930B54" w:rsidRPr="00930B54" w:rsidRDefault="00930B54" w:rsidP="00F4751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930B54">
              <w:rPr>
                <w:rFonts w:ascii="Century Gothic" w:hAnsi="Century Gothic"/>
                <w:color w:val="000000"/>
                <w:sz w:val="11"/>
                <w:szCs w:val="11"/>
              </w:rPr>
              <w:t>электроосвещение</w:t>
            </w:r>
          </w:p>
        </w:tc>
        <w:tc>
          <w:tcPr>
            <w:tcW w:w="2217" w:type="pct"/>
            <w:shd w:val="clear" w:color="auto" w:fill="auto"/>
            <w:vAlign w:val="center"/>
          </w:tcPr>
          <w:p w14:paraId="399C1ECA" w14:textId="77777777" w:rsidR="00930B54" w:rsidRPr="00930B54" w:rsidRDefault="00930B54" w:rsidP="00F47514">
            <w:pPr>
              <w:widowControl w:val="0"/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Да</w:t>
            </w:r>
          </w:p>
        </w:tc>
      </w:tr>
      <w:tr w:rsidR="00930B54" w:rsidRPr="00930B54" w14:paraId="22B4BEEF" w14:textId="77777777" w:rsidTr="00BD7D02">
        <w:trPr>
          <w:trHeight w:hRule="exact" w:val="227"/>
          <w:jc w:val="center"/>
        </w:trPr>
        <w:tc>
          <w:tcPr>
            <w:tcW w:w="2783" w:type="pct"/>
            <w:shd w:val="clear" w:color="auto" w:fill="auto"/>
            <w:vAlign w:val="center"/>
          </w:tcPr>
          <w:p w14:paraId="40246C9A" w14:textId="77777777" w:rsidR="00930B54" w:rsidRPr="00930B54" w:rsidRDefault="00930B54" w:rsidP="00F4751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930B54">
              <w:rPr>
                <w:rFonts w:ascii="Century Gothic" w:hAnsi="Century Gothic"/>
                <w:color w:val="000000"/>
                <w:sz w:val="11"/>
                <w:szCs w:val="11"/>
              </w:rPr>
              <w:t>холодное водоснабжение</w:t>
            </w:r>
          </w:p>
        </w:tc>
        <w:tc>
          <w:tcPr>
            <w:tcW w:w="2217" w:type="pct"/>
            <w:shd w:val="clear" w:color="auto" w:fill="auto"/>
            <w:vAlign w:val="center"/>
          </w:tcPr>
          <w:p w14:paraId="506736F9" w14:textId="77777777" w:rsidR="00930B54" w:rsidRPr="00930B54" w:rsidRDefault="00930B54" w:rsidP="00F47514">
            <w:pPr>
              <w:widowControl w:val="0"/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Центральная</w:t>
            </w:r>
          </w:p>
        </w:tc>
      </w:tr>
      <w:tr w:rsidR="00930B54" w:rsidRPr="00930B54" w14:paraId="4A915BBD" w14:textId="77777777" w:rsidTr="00BD7D02">
        <w:trPr>
          <w:trHeight w:hRule="exact" w:val="227"/>
          <w:jc w:val="center"/>
        </w:trPr>
        <w:tc>
          <w:tcPr>
            <w:tcW w:w="2783" w:type="pct"/>
            <w:shd w:val="clear" w:color="auto" w:fill="auto"/>
            <w:vAlign w:val="center"/>
          </w:tcPr>
          <w:p w14:paraId="0B0D8D73" w14:textId="77777777" w:rsidR="00930B54" w:rsidRPr="00930B54" w:rsidRDefault="00930B54" w:rsidP="00F4751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  <w:sz w:val="11"/>
                <w:szCs w:val="11"/>
              </w:rPr>
            </w:pPr>
            <w:r w:rsidRPr="00930B54">
              <w:rPr>
                <w:rFonts w:ascii="Century Gothic" w:hAnsi="Century Gothic"/>
                <w:color w:val="000000"/>
                <w:sz w:val="11"/>
                <w:szCs w:val="11"/>
              </w:rPr>
              <w:t>вентиляция</w:t>
            </w:r>
          </w:p>
        </w:tc>
        <w:tc>
          <w:tcPr>
            <w:tcW w:w="2217" w:type="pct"/>
            <w:shd w:val="clear" w:color="auto" w:fill="auto"/>
            <w:vAlign w:val="center"/>
          </w:tcPr>
          <w:p w14:paraId="21F83837" w14:textId="77777777" w:rsidR="00930B54" w:rsidRPr="00930B54" w:rsidRDefault="00930B54" w:rsidP="00F47514">
            <w:pPr>
              <w:widowControl w:val="0"/>
              <w:rPr>
                <w:rFonts w:ascii="Century Gothic" w:hAnsi="Century Gothic"/>
                <w:sz w:val="11"/>
                <w:szCs w:val="11"/>
              </w:rPr>
            </w:pPr>
            <w:r w:rsidRPr="00930B54">
              <w:rPr>
                <w:rFonts w:ascii="Century Gothic" w:hAnsi="Century Gothic"/>
                <w:sz w:val="11"/>
                <w:szCs w:val="11"/>
              </w:rPr>
              <w:t>Приточно-вытяжная</w:t>
            </w:r>
          </w:p>
        </w:tc>
      </w:tr>
    </w:tbl>
    <w:p w14:paraId="45793F9F" w14:textId="77777777" w:rsidR="002D1D1A" w:rsidRPr="006D7AE6" w:rsidRDefault="002D1D1A" w:rsidP="004242A8">
      <w:pPr>
        <w:rPr>
          <w:rFonts w:ascii="Century Gothic" w:hAnsi="Century Gothic"/>
          <w:b/>
          <w:sz w:val="15"/>
          <w:szCs w:val="15"/>
        </w:rPr>
      </w:pPr>
    </w:p>
    <w:p w14:paraId="578A880F" w14:textId="77777777" w:rsidR="00F24D8A" w:rsidRPr="005D3E2C" w:rsidRDefault="005C40E1" w:rsidP="005D3E2C">
      <w:pPr>
        <w:pStyle w:val="ae"/>
        <w:numPr>
          <w:ilvl w:val="0"/>
          <w:numId w:val="8"/>
        </w:numPr>
        <w:jc w:val="center"/>
        <w:rPr>
          <w:rFonts w:ascii="Century Gothic" w:hAnsi="Century Gothic"/>
          <w:b/>
          <w:sz w:val="13"/>
          <w:szCs w:val="13"/>
        </w:rPr>
      </w:pPr>
      <w:r w:rsidRPr="005D3E2C">
        <w:rPr>
          <w:rFonts w:ascii="Century Gothic" w:hAnsi="Century Gothic"/>
          <w:b/>
          <w:sz w:val="13"/>
          <w:szCs w:val="13"/>
        </w:rPr>
        <w:t>ИФОРМАЦИЯ О ТАРИФЕ ЗА ЖИЛИЩНЫЕ</w:t>
      </w:r>
      <w:r w:rsidR="008E0F79" w:rsidRPr="005D3E2C">
        <w:rPr>
          <w:rFonts w:ascii="Century Gothic" w:hAnsi="Century Gothic"/>
          <w:b/>
          <w:sz w:val="13"/>
          <w:szCs w:val="13"/>
        </w:rPr>
        <w:t xml:space="preserve"> УСЛУГИ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1843"/>
        <w:gridCol w:w="992"/>
        <w:gridCol w:w="992"/>
        <w:gridCol w:w="986"/>
      </w:tblGrid>
      <w:tr w:rsidR="00F10B37" w:rsidRPr="00F10B37" w14:paraId="2D168339" w14:textId="77777777" w:rsidTr="00F10B37">
        <w:trPr>
          <w:trHeight w:val="227"/>
          <w:jc w:val="center"/>
        </w:trPr>
        <w:tc>
          <w:tcPr>
            <w:tcW w:w="5949" w:type="dxa"/>
            <w:vAlign w:val="center"/>
            <w:hideMark/>
          </w:tcPr>
          <w:p w14:paraId="09757B0B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bookmarkStart w:id="0" w:name="RANGE!A1:E23"/>
            <w:r w:rsidRPr="00F10B37">
              <w:rPr>
                <w:rFonts w:ascii="Century Gothic" w:hAnsi="Century Gothic"/>
                <w:b/>
                <w:bCs/>
                <w:sz w:val="11"/>
                <w:szCs w:val="11"/>
              </w:rPr>
              <w:t>НАИМЕНОВАНИЕ РАБОТ (УСЛУГ)</w:t>
            </w:r>
            <w:bookmarkEnd w:id="0"/>
          </w:p>
        </w:tc>
        <w:tc>
          <w:tcPr>
            <w:tcW w:w="1843" w:type="dxa"/>
            <w:vAlign w:val="center"/>
            <w:hideMark/>
          </w:tcPr>
          <w:p w14:paraId="7AFE17FB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F10B37">
              <w:rPr>
                <w:rFonts w:ascii="Century Gothic" w:hAnsi="Century Gothic"/>
                <w:b/>
                <w:bCs/>
                <w:sz w:val="11"/>
                <w:szCs w:val="11"/>
              </w:rPr>
              <w:t>ПЕРИОДИЧНОСТЬ</w:t>
            </w:r>
          </w:p>
        </w:tc>
        <w:tc>
          <w:tcPr>
            <w:tcW w:w="992" w:type="dxa"/>
            <w:vAlign w:val="center"/>
            <w:hideMark/>
          </w:tcPr>
          <w:p w14:paraId="00EAE0DD" w14:textId="50BBBFF4" w:rsidR="00F10B37" w:rsidRPr="00F10B37" w:rsidRDefault="00F10B37" w:rsidP="00F10B37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F10B37">
              <w:rPr>
                <w:rFonts w:ascii="Century Gothic" w:hAnsi="Century Gothic"/>
                <w:b/>
                <w:bCs/>
                <w:sz w:val="11"/>
                <w:szCs w:val="11"/>
              </w:rPr>
              <w:t xml:space="preserve">СТОИМОСТЬ за </w:t>
            </w:r>
            <w:r w:rsidR="00636F0E" w:rsidRPr="00F10B37">
              <w:rPr>
                <w:rFonts w:ascii="Century Gothic" w:hAnsi="Century Gothic"/>
                <w:b/>
                <w:bCs/>
                <w:sz w:val="11"/>
                <w:szCs w:val="11"/>
              </w:rPr>
              <w:t>кв.</w:t>
            </w:r>
          </w:p>
        </w:tc>
        <w:tc>
          <w:tcPr>
            <w:tcW w:w="992" w:type="dxa"/>
            <w:vAlign w:val="center"/>
            <w:hideMark/>
          </w:tcPr>
          <w:p w14:paraId="367108CC" w14:textId="77777777" w:rsidR="00F10B37" w:rsidRDefault="00F10B37" w:rsidP="00F10B37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F10B37">
              <w:rPr>
                <w:rFonts w:ascii="Century Gothic" w:hAnsi="Century Gothic"/>
                <w:b/>
                <w:bCs/>
                <w:sz w:val="11"/>
                <w:szCs w:val="11"/>
              </w:rPr>
              <w:t>СТОИМОСТЬ</w:t>
            </w:r>
          </w:p>
          <w:p w14:paraId="4DC12852" w14:textId="774BEA86" w:rsidR="00F10B37" w:rsidRPr="00F10B37" w:rsidRDefault="00F10B37" w:rsidP="00F10B37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F10B37">
              <w:rPr>
                <w:rFonts w:ascii="Century Gothic" w:hAnsi="Century Gothic"/>
                <w:b/>
                <w:bCs/>
                <w:sz w:val="11"/>
                <w:szCs w:val="11"/>
              </w:rPr>
              <w:t xml:space="preserve"> в месяц</w:t>
            </w:r>
          </w:p>
        </w:tc>
        <w:tc>
          <w:tcPr>
            <w:tcW w:w="986" w:type="dxa"/>
            <w:vAlign w:val="center"/>
            <w:hideMark/>
          </w:tcPr>
          <w:p w14:paraId="0634A7D0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F10B37">
              <w:rPr>
                <w:rFonts w:ascii="Century Gothic" w:hAnsi="Century Gothic"/>
                <w:b/>
                <w:bCs/>
                <w:sz w:val="11"/>
                <w:szCs w:val="11"/>
              </w:rPr>
              <w:t>СТОИМОСТЬ в год</w:t>
            </w:r>
          </w:p>
        </w:tc>
      </w:tr>
      <w:tr w:rsidR="00F10B37" w:rsidRPr="00F10B37" w14:paraId="5200552A" w14:textId="77777777" w:rsidTr="00F10B37">
        <w:trPr>
          <w:trHeight w:val="227"/>
          <w:jc w:val="center"/>
        </w:trPr>
        <w:tc>
          <w:tcPr>
            <w:tcW w:w="5949" w:type="dxa"/>
            <w:vAlign w:val="center"/>
            <w:hideMark/>
          </w:tcPr>
          <w:p w14:paraId="53B4DF13" w14:textId="77777777" w:rsidR="00F10B37" w:rsidRPr="00F10B37" w:rsidRDefault="00F10B37" w:rsidP="00F10B37">
            <w:pPr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Технический осмотр внутридомовых сетей холодного водоснабжения</w:t>
            </w:r>
          </w:p>
        </w:tc>
        <w:tc>
          <w:tcPr>
            <w:tcW w:w="1843" w:type="dxa"/>
            <w:vAlign w:val="center"/>
            <w:hideMark/>
          </w:tcPr>
          <w:p w14:paraId="5CDEACAC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1 раз в месяц</w:t>
            </w:r>
          </w:p>
        </w:tc>
        <w:tc>
          <w:tcPr>
            <w:tcW w:w="992" w:type="dxa"/>
            <w:vAlign w:val="center"/>
            <w:hideMark/>
          </w:tcPr>
          <w:p w14:paraId="65933B57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0,20</w:t>
            </w:r>
          </w:p>
        </w:tc>
        <w:tc>
          <w:tcPr>
            <w:tcW w:w="992" w:type="dxa"/>
            <w:noWrap/>
            <w:vAlign w:val="center"/>
            <w:hideMark/>
          </w:tcPr>
          <w:p w14:paraId="5C587848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121,96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6" w:type="dxa"/>
            <w:noWrap/>
            <w:vAlign w:val="center"/>
            <w:hideMark/>
          </w:tcPr>
          <w:p w14:paraId="490B4FC7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1 463,52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F10B37" w:rsidRPr="00F10B37" w14:paraId="0E0A1E1A" w14:textId="77777777" w:rsidTr="00F10B37">
        <w:trPr>
          <w:trHeight w:val="227"/>
          <w:jc w:val="center"/>
        </w:trPr>
        <w:tc>
          <w:tcPr>
            <w:tcW w:w="5949" w:type="dxa"/>
            <w:vAlign w:val="center"/>
            <w:hideMark/>
          </w:tcPr>
          <w:p w14:paraId="71D01E39" w14:textId="77777777" w:rsidR="00F10B37" w:rsidRPr="00F10B37" w:rsidRDefault="00F10B37" w:rsidP="00F10B37">
            <w:pPr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Технический осмотр внутридомовых канализационных сетей</w:t>
            </w:r>
          </w:p>
        </w:tc>
        <w:tc>
          <w:tcPr>
            <w:tcW w:w="1843" w:type="dxa"/>
            <w:vAlign w:val="center"/>
            <w:hideMark/>
          </w:tcPr>
          <w:p w14:paraId="5824551C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1 раз в месяц</w:t>
            </w:r>
          </w:p>
        </w:tc>
        <w:tc>
          <w:tcPr>
            <w:tcW w:w="992" w:type="dxa"/>
            <w:vAlign w:val="center"/>
            <w:hideMark/>
          </w:tcPr>
          <w:p w14:paraId="04E1FC4D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0,20</w:t>
            </w:r>
          </w:p>
        </w:tc>
        <w:tc>
          <w:tcPr>
            <w:tcW w:w="992" w:type="dxa"/>
            <w:noWrap/>
            <w:vAlign w:val="center"/>
            <w:hideMark/>
          </w:tcPr>
          <w:p w14:paraId="6C98C360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121,96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6" w:type="dxa"/>
            <w:noWrap/>
            <w:vAlign w:val="center"/>
            <w:hideMark/>
          </w:tcPr>
          <w:p w14:paraId="3B8C3CED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1 463,52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F10B37" w:rsidRPr="00F10B37" w14:paraId="5FC58847" w14:textId="77777777" w:rsidTr="00F10B37">
        <w:trPr>
          <w:trHeight w:val="227"/>
          <w:jc w:val="center"/>
        </w:trPr>
        <w:tc>
          <w:tcPr>
            <w:tcW w:w="5949" w:type="dxa"/>
            <w:vAlign w:val="center"/>
            <w:hideMark/>
          </w:tcPr>
          <w:p w14:paraId="3531824B" w14:textId="77777777" w:rsidR="00F10B37" w:rsidRPr="00F10B37" w:rsidRDefault="00F10B37" w:rsidP="00F10B37">
            <w:pPr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Технический осмотр внутридомовых электрических сетей</w:t>
            </w:r>
          </w:p>
        </w:tc>
        <w:tc>
          <w:tcPr>
            <w:tcW w:w="1843" w:type="dxa"/>
            <w:vAlign w:val="center"/>
            <w:hideMark/>
          </w:tcPr>
          <w:p w14:paraId="47604F96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1 раз в месяц</w:t>
            </w:r>
          </w:p>
        </w:tc>
        <w:tc>
          <w:tcPr>
            <w:tcW w:w="992" w:type="dxa"/>
            <w:vAlign w:val="center"/>
            <w:hideMark/>
          </w:tcPr>
          <w:p w14:paraId="54DA0D40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0,20</w:t>
            </w:r>
          </w:p>
        </w:tc>
        <w:tc>
          <w:tcPr>
            <w:tcW w:w="992" w:type="dxa"/>
            <w:noWrap/>
            <w:vAlign w:val="center"/>
            <w:hideMark/>
          </w:tcPr>
          <w:p w14:paraId="4C3B2F55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121,96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6" w:type="dxa"/>
            <w:noWrap/>
            <w:vAlign w:val="center"/>
            <w:hideMark/>
          </w:tcPr>
          <w:p w14:paraId="1593BCFA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1 463,52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F10B37" w:rsidRPr="00F10B37" w14:paraId="5F297ABC" w14:textId="77777777" w:rsidTr="00F10B37">
        <w:trPr>
          <w:trHeight w:val="227"/>
          <w:jc w:val="center"/>
        </w:trPr>
        <w:tc>
          <w:tcPr>
            <w:tcW w:w="5949" w:type="dxa"/>
            <w:vAlign w:val="center"/>
            <w:hideMark/>
          </w:tcPr>
          <w:p w14:paraId="3809F43E" w14:textId="77777777" w:rsidR="00F10B37" w:rsidRPr="00F10B37" w:rsidRDefault="00F10B37" w:rsidP="00F10B37">
            <w:pPr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Технический осмотр внутридомовых вентиляционных сетей и дымоходов</w:t>
            </w:r>
          </w:p>
        </w:tc>
        <w:tc>
          <w:tcPr>
            <w:tcW w:w="1843" w:type="dxa"/>
            <w:vAlign w:val="center"/>
            <w:hideMark/>
          </w:tcPr>
          <w:p w14:paraId="70EBD04D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3 раза в год</w:t>
            </w:r>
          </w:p>
        </w:tc>
        <w:tc>
          <w:tcPr>
            <w:tcW w:w="992" w:type="dxa"/>
            <w:vAlign w:val="center"/>
            <w:hideMark/>
          </w:tcPr>
          <w:p w14:paraId="21A31BC0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0,20</w:t>
            </w:r>
          </w:p>
        </w:tc>
        <w:tc>
          <w:tcPr>
            <w:tcW w:w="992" w:type="dxa"/>
            <w:noWrap/>
            <w:vAlign w:val="center"/>
            <w:hideMark/>
          </w:tcPr>
          <w:p w14:paraId="096C5F4F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121,96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6" w:type="dxa"/>
            <w:noWrap/>
            <w:vAlign w:val="center"/>
            <w:hideMark/>
          </w:tcPr>
          <w:p w14:paraId="1D9102EA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1 463,52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F10B37" w:rsidRPr="00F10B37" w14:paraId="06906E6B" w14:textId="77777777" w:rsidTr="00F10B37">
        <w:trPr>
          <w:trHeight w:val="227"/>
          <w:jc w:val="center"/>
        </w:trPr>
        <w:tc>
          <w:tcPr>
            <w:tcW w:w="5949" w:type="dxa"/>
            <w:vAlign w:val="center"/>
            <w:hideMark/>
          </w:tcPr>
          <w:p w14:paraId="5556732F" w14:textId="77777777" w:rsidR="00F10B37" w:rsidRPr="00F10B37" w:rsidRDefault="00F10B37" w:rsidP="00F10B37">
            <w:pPr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Технический осмотр чердаков, подвалов, кровли</w:t>
            </w:r>
          </w:p>
        </w:tc>
        <w:tc>
          <w:tcPr>
            <w:tcW w:w="1843" w:type="dxa"/>
            <w:vAlign w:val="center"/>
            <w:hideMark/>
          </w:tcPr>
          <w:p w14:paraId="708DB9B3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1 раз в месяц</w:t>
            </w:r>
          </w:p>
        </w:tc>
        <w:tc>
          <w:tcPr>
            <w:tcW w:w="992" w:type="dxa"/>
            <w:vAlign w:val="center"/>
            <w:hideMark/>
          </w:tcPr>
          <w:p w14:paraId="0819E9E3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0,20</w:t>
            </w:r>
          </w:p>
        </w:tc>
        <w:tc>
          <w:tcPr>
            <w:tcW w:w="992" w:type="dxa"/>
            <w:noWrap/>
            <w:vAlign w:val="center"/>
            <w:hideMark/>
          </w:tcPr>
          <w:p w14:paraId="652E65A1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121,96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6" w:type="dxa"/>
            <w:noWrap/>
            <w:vAlign w:val="center"/>
            <w:hideMark/>
          </w:tcPr>
          <w:p w14:paraId="3FFDCC39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1 463,52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F10B37" w:rsidRPr="00F10B37" w14:paraId="3ACC00BE" w14:textId="77777777" w:rsidTr="00F10B37">
        <w:trPr>
          <w:trHeight w:val="227"/>
          <w:jc w:val="center"/>
        </w:trPr>
        <w:tc>
          <w:tcPr>
            <w:tcW w:w="5949" w:type="dxa"/>
            <w:vAlign w:val="center"/>
            <w:hideMark/>
          </w:tcPr>
          <w:p w14:paraId="6DE8ABD3" w14:textId="77777777" w:rsidR="00F10B37" w:rsidRPr="00F10B37" w:rsidRDefault="00F10B37" w:rsidP="00F10B37">
            <w:pPr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Мытье лестничных площадок и маршей всех этаже</w:t>
            </w:r>
          </w:p>
        </w:tc>
        <w:tc>
          <w:tcPr>
            <w:tcW w:w="1843" w:type="dxa"/>
            <w:vAlign w:val="center"/>
            <w:hideMark/>
          </w:tcPr>
          <w:p w14:paraId="1214BD42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1 раза в неделю</w:t>
            </w:r>
          </w:p>
        </w:tc>
        <w:tc>
          <w:tcPr>
            <w:tcW w:w="992" w:type="dxa"/>
            <w:vAlign w:val="center"/>
            <w:hideMark/>
          </w:tcPr>
          <w:p w14:paraId="40AD4D57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4,20</w:t>
            </w:r>
          </w:p>
        </w:tc>
        <w:tc>
          <w:tcPr>
            <w:tcW w:w="992" w:type="dxa"/>
            <w:noWrap/>
            <w:vAlign w:val="center"/>
            <w:hideMark/>
          </w:tcPr>
          <w:p w14:paraId="537CDD91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2 561,16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6" w:type="dxa"/>
            <w:noWrap/>
            <w:vAlign w:val="center"/>
            <w:hideMark/>
          </w:tcPr>
          <w:p w14:paraId="784CF125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30 733,92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F10B37" w:rsidRPr="00F10B37" w14:paraId="28A50F17" w14:textId="77777777" w:rsidTr="00F10B37">
        <w:trPr>
          <w:trHeight w:val="227"/>
          <w:jc w:val="center"/>
        </w:trPr>
        <w:tc>
          <w:tcPr>
            <w:tcW w:w="5949" w:type="dxa"/>
            <w:vAlign w:val="center"/>
            <w:hideMark/>
          </w:tcPr>
          <w:p w14:paraId="3F454CDE" w14:textId="77777777" w:rsidR="00F10B37" w:rsidRPr="00F10B37" w:rsidRDefault="00F10B37" w:rsidP="00F10B37">
            <w:pPr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Уборка придомовой территории входящего в состав общего имущества МКД</w:t>
            </w:r>
          </w:p>
        </w:tc>
        <w:tc>
          <w:tcPr>
            <w:tcW w:w="1843" w:type="dxa"/>
            <w:vAlign w:val="center"/>
            <w:hideMark/>
          </w:tcPr>
          <w:p w14:paraId="60A2C44D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1 раз в неделю</w:t>
            </w:r>
          </w:p>
        </w:tc>
        <w:tc>
          <w:tcPr>
            <w:tcW w:w="992" w:type="dxa"/>
            <w:vAlign w:val="center"/>
            <w:hideMark/>
          </w:tcPr>
          <w:p w14:paraId="5F51AE24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2,10</w:t>
            </w:r>
          </w:p>
        </w:tc>
        <w:tc>
          <w:tcPr>
            <w:tcW w:w="992" w:type="dxa"/>
            <w:noWrap/>
            <w:vAlign w:val="center"/>
            <w:hideMark/>
          </w:tcPr>
          <w:p w14:paraId="5B9271B2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1 280,58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6" w:type="dxa"/>
            <w:noWrap/>
            <w:vAlign w:val="center"/>
            <w:hideMark/>
          </w:tcPr>
          <w:p w14:paraId="1C20929B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15 366,96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F10B37" w:rsidRPr="00F10B37" w14:paraId="1AE4FAFD" w14:textId="77777777" w:rsidTr="00F10B37">
        <w:trPr>
          <w:trHeight w:val="227"/>
          <w:jc w:val="center"/>
        </w:trPr>
        <w:tc>
          <w:tcPr>
            <w:tcW w:w="5949" w:type="dxa"/>
            <w:vAlign w:val="center"/>
            <w:hideMark/>
          </w:tcPr>
          <w:p w14:paraId="5F40A378" w14:textId="77777777" w:rsidR="00F10B37" w:rsidRPr="00F10B37" w:rsidRDefault="00F10B37" w:rsidP="00F10B37">
            <w:pPr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Аварийно-диспетчерское обслуживание (АДО)</w:t>
            </w:r>
          </w:p>
        </w:tc>
        <w:tc>
          <w:tcPr>
            <w:tcW w:w="1843" w:type="dxa"/>
            <w:vAlign w:val="center"/>
            <w:hideMark/>
          </w:tcPr>
          <w:p w14:paraId="4DCC22B0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круглосуточно</w:t>
            </w:r>
          </w:p>
        </w:tc>
        <w:tc>
          <w:tcPr>
            <w:tcW w:w="992" w:type="dxa"/>
            <w:vAlign w:val="center"/>
            <w:hideMark/>
          </w:tcPr>
          <w:p w14:paraId="2B5B8996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1,64</w:t>
            </w:r>
          </w:p>
        </w:tc>
        <w:tc>
          <w:tcPr>
            <w:tcW w:w="992" w:type="dxa"/>
            <w:noWrap/>
            <w:vAlign w:val="center"/>
            <w:hideMark/>
          </w:tcPr>
          <w:p w14:paraId="71BA1C8D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1 000,07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6" w:type="dxa"/>
            <w:noWrap/>
            <w:vAlign w:val="center"/>
            <w:hideMark/>
          </w:tcPr>
          <w:p w14:paraId="0BE63DFE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12 000,84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F10B37" w:rsidRPr="00F10B37" w14:paraId="25B0C458" w14:textId="77777777" w:rsidTr="00F10B37">
        <w:trPr>
          <w:trHeight w:val="227"/>
          <w:jc w:val="center"/>
        </w:trPr>
        <w:tc>
          <w:tcPr>
            <w:tcW w:w="5949" w:type="dxa"/>
            <w:vAlign w:val="center"/>
            <w:hideMark/>
          </w:tcPr>
          <w:p w14:paraId="5D7D7AD9" w14:textId="77777777" w:rsidR="00F10B37" w:rsidRPr="00F10B37" w:rsidRDefault="00F10B37" w:rsidP="00F10B37">
            <w:pPr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Сантехник</w:t>
            </w:r>
          </w:p>
        </w:tc>
        <w:tc>
          <w:tcPr>
            <w:tcW w:w="1843" w:type="dxa"/>
            <w:vAlign w:val="center"/>
            <w:hideMark/>
          </w:tcPr>
          <w:p w14:paraId="31DEC6DA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по заявкам</w:t>
            </w:r>
          </w:p>
        </w:tc>
        <w:tc>
          <w:tcPr>
            <w:tcW w:w="992" w:type="dxa"/>
            <w:vAlign w:val="center"/>
            <w:hideMark/>
          </w:tcPr>
          <w:p w14:paraId="4A7F61E0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1,40</w:t>
            </w:r>
          </w:p>
        </w:tc>
        <w:tc>
          <w:tcPr>
            <w:tcW w:w="992" w:type="dxa"/>
            <w:noWrap/>
            <w:vAlign w:val="center"/>
            <w:hideMark/>
          </w:tcPr>
          <w:p w14:paraId="13DAAF8F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853,72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6" w:type="dxa"/>
            <w:noWrap/>
            <w:vAlign w:val="center"/>
            <w:hideMark/>
          </w:tcPr>
          <w:p w14:paraId="478DCAFA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10 244,64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F10B37" w:rsidRPr="00F10B37" w14:paraId="602BEF33" w14:textId="77777777" w:rsidTr="00F10B37">
        <w:trPr>
          <w:trHeight w:val="227"/>
          <w:jc w:val="center"/>
        </w:trPr>
        <w:tc>
          <w:tcPr>
            <w:tcW w:w="5949" w:type="dxa"/>
            <w:vAlign w:val="center"/>
            <w:hideMark/>
          </w:tcPr>
          <w:p w14:paraId="0969308D" w14:textId="77777777" w:rsidR="00F10B37" w:rsidRPr="00F10B37" w:rsidRDefault="00F10B37" w:rsidP="00F10B37">
            <w:pPr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Электрик</w:t>
            </w:r>
          </w:p>
        </w:tc>
        <w:tc>
          <w:tcPr>
            <w:tcW w:w="1843" w:type="dxa"/>
            <w:vAlign w:val="center"/>
            <w:hideMark/>
          </w:tcPr>
          <w:p w14:paraId="237836C4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по заявкам</w:t>
            </w:r>
          </w:p>
        </w:tc>
        <w:tc>
          <w:tcPr>
            <w:tcW w:w="992" w:type="dxa"/>
            <w:vAlign w:val="center"/>
            <w:hideMark/>
          </w:tcPr>
          <w:p w14:paraId="55D9B0C1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1,50</w:t>
            </w:r>
          </w:p>
        </w:tc>
        <w:tc>
          <w:tcPr>
            <w:tcW w:w="992" w:type="dxa"/>
            <w:noWrap/>
            <w:vAlign w:val="center"/>
            <w:hideMark/>
          </w:tcPr>
          <w:p w14:paraId="1B5EB4C2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914,70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6" w:type="dxa"/>
            <w:noWrap/>
            <w:vAlign w:val="center"/>
            <w:hideMark/>
          </w:tcPr>
          <w:p w14:paraId="1B492562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10 976,40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F10B37" w:rsidRPr="00F10B37" w14:paraId="5626B61C" w14:textId="77777777" w:rsidTr="00F10B37">
        <w:trPr>
          <w:trHeight w:val="227"/>
          <w:jc w:val="center"/>
        </w:trPr>
        <w:tc>
          <w:tcPr>
            <w:tcW w:w="5949" w:type="dxa"/>
            <w:vAlign w:val="center"/>
            <w:hideMark/>
          </w:tcPr>
          <w:p w14:paraId="10846620" w14:textId="77777777" w:rsidR="00F10B37" w:rsidRPr="00F10B37" w:rsidRDefault="00F10B37" w:rsidP="00F10B37">
            <w:pPr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Дератизация</w:t>
            </w:r>
          </w:p>
        </w:tc>
        <w:tc>
          <w:tcPr>
            <w:tcW w:w="1843" w:type="dxa"/>
            <w:vAlign w:val="center"/>
            <w:hideMark/>
          </w:tcPr>
          <w:p w14:paraId="424E90FF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1 раз в месяц</w:t>
            </w:r>
          </w:p>
        </w:tc>
        <w:tc>
          <w:tcPr>
            <w:tcW w:w="992" w:type="dxa"/>
            <w:vAlign w:val="center"/>
            <w:hideMark/>
          </w:tcPr>
          <w:p w14:paraId="5B1D6964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0,20</w:t>
            </w:r>
          </w:p>
        </w:tc>
        <w:tc>
          <w:tcPr>
            <w:tcW w:w="992" w:type="dxa"/>
            <w:noWrap/>
            <w:vAlign w:val="center"/>
            <w:hideMark/>
          </w:tcPr>
          <w:p w14:paraId="12610A9B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121,96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6" w:type="dxa"/>
            <w:noWrap/>
            <w:vAlign w:val="center"/>
            <w:hideMark/>
          </w:tcPr>
          <w:p w14:paraId="2FE097A7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1 463,52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F10B37" w:rsidRPr="00F10B37" w14:paraId="72ABCCB0" w14:textId="77777777" w:rsidTr="00F10B37">
        <w:trPr>
          <w:trHeight w:val="227"/>
          <w:jc w:val="center"/>
        </w:trPr>
        <w:tc>
          <w:tcPr>
            <w:tcW w:w="5949" w:type="dxa"/>
            <w:vAlign w:val="center"/>
            <w:hideMark/>
          </w:tcPr>
          <w:p w14:paraId="26254536" w14:textId="77777777" w:rsidR="00F10B37" w:rsidRPr="00F10B37" w:rsidRDefault="00F10B37" w:rsidP="00F10B37">
            <w:pPr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Дезинсекция</w:t>
            </w:r>
          </w:p>
        </w:tc>
        <w:tc>
          <w:tcPr>
            <w:tcW w:w="1843" w:type="dxa"/>
            <w:vAlign w:val="center"/>
            <w:hideMark/>
          </w:tcPr>
          <w:p w14:paraId="7EDCF7D0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2 раза в год</w:t>
            </w:r>
          </w:p>
        </w:tc>
        <w:tc>
          <w:tcPr>
            <w:tcW w:w="992" w:type="dxa"/>
            <w:vAlign w:val="center"/>
            <w:hideMark/>
          </w:tcPr>
          <w:p w14:paraId="7E1BE689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0,30</w:t>
            </w:r>
          </w:p>
        </w:tc>
        <w:tc>
          <w:tcPr>
            <w:tcW w:w="992" w:type="dxa"/>
            <w:noWrap/>
            <w:vAlign w:val="center"/>
            <w:hideMark/>
          </w:tcPr>
          <w:p w14:paraId="0F681F44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182,94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6" w:type="dxa"/>
            <w:noWrap/>
            <w:vAlign w:val="center"/>
            <w:hideMark/>
          </w:tcPr>
          <w:p w14:paraId="2884332B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2 195,28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F10B37" w:rsidRPr="00F10B37" w14:paraId="5A4B813E" w14:textId="77777777" w:rsidTr="00F10B37">
        <w:trPr>
          <w:trHeight w:val="227"/>
          <w:jc w:val="center"/>
        </w:trPr>
        <w:tc>
          <w:tcPr>
            <w:tcW w:w="5949" w:type="dxa"/>
            <w:vAlign w:val="center"/>
            <w:hideMark/>
          </w:tcPr>
          <w:p w14:paraId="43D8747F" w14:textId="77777777" w:rsidR="00F10B37" w:rsidRPr="00F10B37" w:rsidRDefault="00F10B37" w:rsidP="00F10B37">
            <w:pPr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Техническое обслуживание электрической котельной</w:t>
            </w:r>
          </w:p>
        </w:tc>
        <w:tc>
          <w:tcPr>
            <w:tcW w:w="1843" w:type="dxa"/>
            <w:vAlign w:val="center"/>
            <w:hideMark/>
          </w:tcPr>
          <w:p w14:paraId="61FA1004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круглосуточно</w:t>
            </w:r>
          </w:p>
        </w:tc>
        <w:tc>
          <w:tcPr>
            <w:tcW w:w="992" w:type="dxa"/>
            <w:vAlign w:val="center"/>
            <w:hideMark/>
          </w:tcPr>
          <w:p w14:paraId="51454829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4,90</w:t>
            </w:r>
          </w:p>
        </w:tc>
        <w:tc>
          <w:tcPr>
            <w:tcW w:w="992" w:type="dxa"/>
            <w:noWrap/>
            <w:vAlign w:val="center"/>
            <w:hideMark/>
          </w:tcPr>
          <w:p w14:paraId="69EE3D82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2 988,02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6" w:type="dxa"/>
            <w:noWrap/>
            <w:vAlign w:val="center"/>
            <w:hideMark/>
          </w:tcPr>
          <w:p w14:paraId="73BAA4A7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35 856,24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F10B37" w:rsidRPr="00F10B37" w14:paraId="6F92E61A" w14:textId="77777777" w:rsidTr="00F10B37">
        <w:trPr>
          <w:trHeight w:val="227"/>
          <w:jc w:val="center"/>
        </w:trPr>
        <w:tc>
          <w:tcPr>
            <w:tcW w:w="5949" w:type="dxa"/>
            <w:vAlign w:val="center"/>
            <w:hideMark/>
          </w:tcPr>
          <w:p w14:paraId="1DAA1AFE" w14:textId="77777777" w:rsidR="00F10B37" w:rsidRPr="00F10B37" w:rsidRDefault="00F10B37" w:rsidP="00F10B37">
            <w:pPr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Текущий ремонт внутридомовых сетей холодного водоснабжения используемые материалы и работы </w:t>
            </w:r>
          </w:p>
        </w:tc>
        <w:tc>
          <w:tcPr>
            <w:tcW w:w="1843" w:type="dxa"/>
            <w:vAlign w:val="center"/>
            <w:hideMark/>
          </w:tcPr>
          <w:p w14:paraId="21DA323B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по мере необходимости</w:t>
            </w:r>
          </w:p>
        </w:tc>
        <w:tc>
          <w:tcPr>
            <w:tcW w:w="992" w:type="dxa"/>
            <w:vAlign w:val="center"/>
            <w:hideMark/>
          </w:tcPr>
          <w:p w14:paraId="4AC5BE80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1,70</w:t>
            </w:r>
          </w:p>
        </w:tc>
        <w:tc>
          <w:tcPr>
            <w:tcW w:w="992" w:type="dxa"/>
            <w:noWrap/>
            <w:vAlign w:val="center"/>
            <w:hideMark/>
          </w:tcPr>
          <w:p w14:paraId="1F2A0FC4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1 036,66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6" w:type="dxa"/>
            <w:noWrap/>
            <w:vAlign w:val="center"/>
            <w:hideMark/>
          </w:tcPr>
          <w:p w14:paraId="2BAB8ED2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12 439,92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F10B37" w:rsidRPr="00F10B37" w14:paraId="61A866DE" w14:textId="77777777" w:rsidTr="00F10B37">
        <w:trPr>
          <w:trHeight w:val="227"/>
          <w:jc w:val="center"/>
        </w:trPr>
        <w:tc>
          <w:tcPr>
            <w:tcW w:w="5949" w:type="dxa"/>
            <w:vAlign w:val="center"/>
            <w:hideMark/>
          </w:tcPr>
          <w:p w14:paraId="71926F26" w14:textId="77777777" w:rsidR="00F10B37" w:rsidRPr="00F10B37" w:rsidRDefault="00F10B37" w:rsidP="00F10B37">
            <w:pPr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Текущий ремонт внутридомовых канализационных сетей используемые материалы и работы </w:t>
            </w:r>
          </w:p>
        </w:tc>
        <w:tc>
          <w:tcPr>
            <w:tcW w:w="1843" w:type="dxa"/>
            <w:vAlign w:val="center"/>
            <w:hideMark/>
          </w:tcPr>
          <w:p w14:paraId="19BF00D0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по мере необходимости</w:t>
            </w:r>
          </w:p>
        </w:tc>
        <w:tc>
          <w:tcPr>
            <w:tcW w:w="992" w:type="dxa"/>
            <w:vAlign w:val="center"/>
            <w:hideMark/>
          </w:tcPr>
          <w:p w14:paraId="4F8EF6B7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1,30</w:t>
            </w:r>
          </w:p>
        </w:tc>
        <w:tc>
          <w:tcPr>
            <w:tcW w:w="992" w:type="dxa"/>
            <w:noWrap/>
            <w:vAlign w:val="center"/>
            <w:hideMark/>
          </w:tcPr>
          <w:p w14:paraId="3A9BAB70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792,74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6" w:type="dxa"/>
            <w:noWrap/>
            <w:vAlign w:val="center"/>
            <w:hideMark/>
          </w:tcPr>
          <w:p w14:paraId="010CC32E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9 512,88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F10B37" w:rsidRPr="00F10B37" w14:paraId="083B1E08" w14:textId="77777777" w:rsidTr="00F10B37">
        <w:trPr>
          <w:trHeight w:val="227"/>
          <w:jc w:val="center"/>
        </w:trPr>
        <w:tc>
          <w:tcPr>
            <w:tcW w:w="5949" w:type="dxa"/>
            <w:vAlign w:val="center"/>
            <w:hideMark/>
          </w:tcPr>
          <w:p w14:paraId="147F4478" w14:textId="77777777" w:rsidR="00F10B37" w:rsidRPr="00F10B37" w:rsidRDefault="00F10B37" w:rsidP="00F10B37">
            <w:pPr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Текущий ремонт внутридомовых  электрических сетей используемые материалы и работы</w:t>
            </w:r>
          </w:p>
        </w:tc>
        <w:tc>
          <w:tcPr>
            <w:tcW w:w="1843" w:type="dxa"/>
            <w:vAlign w:val="center"/>
            <w:hideMark/>
          </w:tcPr>
          <w:p w14:paraId="71726B29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по мере необходимости</w:t>
            </w:r>
          </w:p>
        </w:tc>
        <w:tc>
          <w:tcPr>
            <w:tcW w:w="992" w:type="dxa"/>
            <w:vAlign w:val="center"/>
            <w:hideMark/>
          </w:tcPr>
          <w:p w14:paraId="4D85ED3E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0,90</w:t>
            </w:r>
          </w:p>
        </w:tc>
        <w:tc>
          <w:tcPr>
            <w:tcW w:w="992" w:type="dxa"/>
            <w:noWrap/>
            <w:vAlign w:val="center"/>
            <w:hideMark/>
          </w:tcPr>
          <w:p w14:paraId="25EB4C5A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548,82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6" w:type="dxa"/>
            <w:noWrap/>
            <w:vAlign w:val="center"/>
            <w:hideMark/>
          </w:tcPr>
          <w:p w14:paraId="4EDCD097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6 585,84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F10B37" w:rsidRPr="00F10B37" w14:paraId="40382F43" w14:textId="77777777" w:rsidTr="00F10B37">
        <w:trPr>
          <w:trHeight w:val="227"/>
          <w:jc w:val="center"/>
        </w:trPr>
        <w:tc>
          <w:tcPr>
            <w:tcW w:w="5949" w:type="dxa"/>
            <w:vAlign w:val="center"/>
            <w:hideMark/>
          </w:tcPr>
          <w:p w14:paraId="5EFBBEF8" w14:textId="77777777" w:rsidR="00F10B37" w:rsidRPr="00F10B37" w:rsidRDefault="00F10B37" w:rsidP="00F10B37">
            <w:pPr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Текущий ремонт внутридомовых  вентиляционных сетей и дымоходов используемые материалы и работы </w:t>
            </w:r>
          </w:p>
        </w:tc>
        <w:tc>
          <w:tcPr>
            <w:tcW w:w="1843" w:type="dxa"/>
            <w:vAlign w:val="center"/>
            <w:hideMark/>
          </w:tcPr>
          <w:p w14:paraId="7ADA146B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по мере необходимости</w:t>
            </w:r>
          </w:p>
        </w:tc>
        <w:tc>
          <w:tcPr>
            <w:tcW w:w="992" w:type="dxa"/>
            <w:vAlign w:val="center"/>
            <w:hideMark/>
          </w:tcPr>
          <w:p w14:paraId="1B4E5565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0,30</w:t>
            </w:r>
          </w:p>
        </w:tc>
        <w:tc>
          <w:tcPr>
            <w:tcW w:w="992" w:type="dxa"/>
            <w:noWrap/>
            <w:vAlign w:val="center"/>
            <w:hideMark/>
          </w:tcPr>
          <w:p w14:paraId="272EB55F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182,94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6" w:type="dxa"/>
            <w:noWrap/>
            <w:vAlign w:val="center"/>
            <w:hideMark/>
          </w:tcPr>
          <w:p w14:paraId="45F0C166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2 195,28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F10B37" w:rsidRPr="00F10B37" w14:paraId="1735B352" w14:textId="77777777" w:rsidTr="00F10B37">
        <w:trPr>
          <w:trHeight w:val="227"/>
          <w:jc w:val="center"/>
        </w:trPr>
        <w:tc>
          <w:tcPr>
            <w:tcW w:w="5949" w:type="dxa"/>
            <w:vAlign w:val="center"/>
            <w:hideMark/>
          </w:tcPr>
          <w:p w14:paraId="4679E293" w14:textId="77777777" w:rsidR="00F10B37" w:rsidRPr="00F10B37" w:rsidRDefault="00F10B37" w:rsidP="00F10B37">
            <w:pPr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Текущий ремонт  чердаков, подвалов, кровли используемые материалы и работы </w:t>
            </w:r>
          </w:p>
        </w:tc>
        <w:tc>
          <w:tcPr>
            <w:tcW w:w="1843" w:type="dxa"/>
            <w:vAlign w:val="center"/>
            <w:hideMark/>
          </w:tcPr>
          <w:p w14:paraId="4CF5F4F2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по мере необходимости</w:t>
            </w:r>
          </w:p>
        </w:tc>
        <w:tc>
          <w:tcPr>
            <w:tcW w:w="992" w:type="dxa"/>
            <w:vAlign w:val="center"/>
            <w:hideMark/>
          </w:tcPr>
          <w:p w14:paraId="12C2D610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0,90</w:t>
            </w:r>
          </w:p>
        </w:tc>
        <w:tc>
          <w:tcPr>
            <w:tcW w:w="992" w:type="dxa"/>
            <w:noWrap/>
            <w:vAlign w:val="center"/>
            <w:hideMark/>
          </w:tcPr>
          <w:p w14:paraId="579AD7BD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548,82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6" w:type="dxa"/>
            <w:noWrap/>
            <w:vAlign w:val="center"/>
            <w:hideMark/>
          </w:tcPr>
          <w:p w14:paraId="6A5342C7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6 585,84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F10B37" w:rsidRPr="00F10B37" w14:paraId="4B70B8ED" w14:textId="77777777" w:rsidTr="00F10B37">
        <w:trPr>
          <w:trHeight w:val="227"/>
          <w:jc w:val="center"/>
        </w:trPr>
        <w:tc>
          <w:tcPr>
            <w:tcW w:w="5949" w:type="dxa"/>
            <w:vAlign w:val="center"/>
            <w:hideMark/>
          </w:tcPr>
          <w:p w14:paraId="022D2144" w14:textId="77777777" w:rsidR="00F10B37" w:rsidRPr="00F10B37" w:rsidRDefault="00F10B37" w:rsidP="00F10B37">
            <w:pPr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Текущий ремонт насосов, используемые материалы и работы</w:t>
            </w:r>
          </w:p>
        </w:tc>
        <w:tc>
          <w:tcPr>
            <w:tcW w:w="1843" w:type="dxa"/>
            <w:vAlign w:val="center"/>
            <w:hideMark/>
          </w:tcPr>
          <w:p w14:paraId="1861E454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по мере необходимости</w:t>
            </w:r>
          </w:p>
        </w:tc>
        <w:tc>
          <w:tcPr>
            <w:tcW w:w="992" w:type="dxa"/>
            <w:vAlign w:val="center"/>
            <w:hideMark/>
          </w:tcPr>
          <w:p w14:paraId="7E812DF3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2,30</w:t>
            </w:r>
          </w:p>
        </w:tc>
        <w:tc>
          <w:tcPr>
            <w:tcW w:w="992" w:type="dxa"/>
            <w:noWrap/>
            <w:vAlign w:val="center"/>
            <w:hideMark/>
          </w:tcPr>
          <w:p w14:paraId="3CCCC667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1 402,54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6" w:type="dxa"/>
            <w:noWrap/>
            <w:vAlign w:val="center"/>
            <w:hideMark/>
          </w:tcPr>
          <w:p w14:paraId="16E43277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16 830,48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F10B37" w:rsidRPr="00F10B37" w14:paraId="16CAD8BE" w14:textId="77777777" w:rsidTr="00F10B37">
        <w:trPr>
          <w:trHeight w:val="227"/>
          <w:jc w:val="center"/>
        </w:trPr>
        <w:tc>
          <w:tcPr>
            <w:tcW w:w="5949" w:type="dxa"/>
            <w:vAlign w:val="center"/>
            <w:hideMark/>
          </w:tcPr>
          <w:p w14:paraId="3E7330B1" w14:textId="77777777" w:rsidR="00F10B37" w:rsidRPr="00F10B37" w:rsidRDefault="00F10B37" w:rsidP="00F10B37">
            <w:pPr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Управление общим имуществом</w:t>
            </w:r>
          </w:p>
        </w:tc>
        <w:tc>
          <w:tcPr>
            <w:tcW w:w="1843" w:type="dxa"/>
            <w:vAlign w:val="center"/>
            <w:hideMark/>
          </w:tcPr>
          <w:p w14:paraId="641FD2E9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круглосуточно</w:t>
            </w:r>
          </w:p>
        </w:tc>
        <w:tc>
          <w:tcPr>
            <w:tcW w:w="992" w:type="dxa"/>
            <w:vAlign w:val="center"/>
            <w:hideMark/>
          </w:tcPr>
          <w:p w14:paraId="33EB21F7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7,50</w:t>
            </w:r>
          </w:p>
        </w:tc>
        <w:tc>
          <w:tcPr>
            <w:tcW w:w="992" w:type="dxa"/>
            <w:noWrap/>
            <w:vAlign w:val="center"/>
            <w:hideMark/>
          </w:tcPr>
          <w:p w14:paraId="5E82DB18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4 573,50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6" w:type="dxa"/>
            <w:noWrap/>
            <w:vAlign w:val="center"/>
            <w:hideMark/>
          </w:tcPr>
          <w:p w14:paraId="5D1C03CE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54 882,00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F10B37" w:rsidRPr="00F10B37" w14:paraId="22A65350" w14:textId="77777777" w:rsidTr="00F10B37">
        <w:trPr>
          <w:trHeight w:val="227"/>
          <w:jc w:val="center"/>
        </w:trPr>
        <w:tc>
          <w:tcPr>
            <w:tcW w:w="5949" w:type="dxa"/>
            <w:vAlign w:val="center"/>
            <w:hideMark/>
          </w:tcPr>
          <w:p w14:paraId="7EE9C1DE" w14:textId="77777777" w:rsidR="00F10B37" w:rsidRPr="00F10B37" w:rsidRDefault="00F10B37" w:rsidP="00F10B37">
            <w:pPr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Рентабельность УК</w:t>
            </w:r>
          </w:p>
        </w:tc>
        <w:tc>
          <w:tcPr>
            <w:tcW w:w="1843" w:type="dxa"/>
            <w:vAlign w:val="center"/>
            <w:hideMark/>
          </w:tcPr>
          <w:p w14:paraId="68BF6179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ежемесячно</w:t>
            </w:r>
          </w:p>
        </w:tc>
        <w:tc>
          <w:tcPr>
            <w:tcW w:w="992" w:type="dxa"/>
            <w:vAlign w:val="center"/>
            <w:hideMark/>
          </w:tcPr>
          <w:p w14:paraId="110B5AAB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14:paraId="7BA20153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609,80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6" w:type="dxa"/>
            <w:noWrap/>
            <w:vAlign w:val="center"/>
            <w:hideMark/>
          </w:tcPr>
          <w:p w14:paraId="1119B7A1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F10B37">
              <w:rPr>
                <w:rFonts w:ascii="Century Gothic" w:hAnsi="Century Gothic"/>
                <w:sz w:val="11"/>
                <w:szCs w:val="11"/>
              </w:rPr>
              <w:t xml:space="preserve">7 317,60 </w:t>
            </w:r>
            <w:r w:rsidRPr="00F10B3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F10B37" w:rsidRPr="00F10B37" w14:paraId="5D5D9C3F" w14:textId="77777777" w:rsidTr="00F10B37">
        <w:trPr>
          <w:trHeight w:val="227"/>
          <w:jc w:val="center"/>
        </w:trPr>
        <w:tc>
          <w:tcPr>
            <w:tcW w:w="7792" w:type="dxa"/>
            <w:gridSpan w:val="2"/>
            <w:vAlign w:val="center"/>
            <w:hideMark/>
          </w:tcPr>
          <w:p w14:paraId="61D6E3E6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F10B37">
              <w:rPr>
                <w:rFonts w:ascii="Century Gothic" w:hAnsi="Century Gothic"/>
                <w:b/>
                <w:bCs/>
                <w:sz w:val="11"/>
                <w:szCs w:val="11"/>
              </w:rPr>
              <w:t>ИТОГО:</w:t>
            </w:r>
          </w:p>
        </w:tc>
        <w:tc>
          <w:tcPr>
            <w:tcW w:w="992" w:type="dxa"/>
            <w:noWrap/>
            <w:vAlign w:val="center"/>
            <w:hideMark/>
          </w:tcPr>
          <w:p w14:paraId="0BF1E578" w14:textId="77777777" w:rsidR="00F10B37" w:rsidRPr="00F10B37" w:rsidRDefault="00F10B37" w:rsidP="00F10B37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F10B37">
              <w:rPr>
                <w:rFonts w:ascii="Century Gothic" w:hAnsi="Century Gothic"/>
                <w:b/>
                <w:bCs/>
                <w:sz w:val="11"/>
                <w:szCs w:val="11"/>
              </w:rPr>
              <w:t>33,14</w:t>
            </w:r>
          </w:p>
        </w:tc>
        <w:tc>
          <w:tcPr>
            <w:tcW w:w="992" w:type="dxa"/>
            <w:noWrap/>
            <w:vAlign w:val="center"/>
            <w:hideMark/>
          </w:tcPr>
          <w:p w14:paraId="59FCEA2F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F10B37">
              <w:rPr>
                <w:rFonts w:ascii="Century Gothic" w:hAnsi="Century Gothic"/>
                <w:b/>
                <w:bCs/>
                <w:sz w:val="11"/>
                <w:szCs w:val="11"/>
              </w:rPr>
              <w:t xml:space="preserve">20 208,77 </w:t>
            </w:r>
            <w:r w:rsidRPr="00F10B37">
              <w:rPr>
                <w:rFonts w:ascii="Cambria Math" w:hAnsi="Cambria Math" w:cs="Cambria Math"/>
                <w:b/>
                <w:bCs/>
                <w:sz w:val="11"/>
                <w:szCs w:val="11"/>
              </w:rPr>
              <w:t>₽</w:t>
            </w:r>
          </w:p>
        </w:tc>
        <w:tc>
          <w:tcPr>
            <w:tcW w:w="986" w:type="dxa"/>
            <w:noWrap/>
            <w:vAlign w:val="center"/>
            <w:hideMark/>
          </w:tcPr>
          <w:p w14:paraId="56B0F2C0" w14:textId="77777777" w:rsidR="00F10B37" w:rsidRPr="00F10B37" w:rsidRDefault="00F10B37" w:rsidP="00F10B37">
            <w:pPr>
              <w:jc w:val="right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F10B37">
              <w:rPr>
                <w:rFonts w:ascii="Century Gothic" w:hAnsi="Century Gothic"/>
                <w:b/>
                <w:bCs/>
                <w:sz w:val="11"/>
                <w:szCs w:val="11"/>
              </w:rPr>
              <w:t xml:space="preserve">242 505,24 </w:t>
            </w:r>
            <w:r w:rsidRPr="00F10B37">
              <w:rPr>
                <w:rFonts w:ascii="Cambria Math" w:hAnsi="Cambria Math" w:cs="Cambria Math"/>
                <w:b/>
                <w:bCs/>
                <w:sz w:val="11"/>
                <w:szCs w:val="11"/>
              </w:rPr>
              <w:t>₽</w:t>
            </w:r>
          </w:p>
        </w:tc>
      </w:tr>
    </w:tbl>
    <w:p w14:paraId="51C1BA58" w14:textId="77777777" w:rsidR="005B1BE9" w:rsidRDefault="005B1BE9" w:rsidP="005B1BE9">
      <w:pPr>
        <w:rPr>
          <w:rFonts w:ascii="Century Gothic" w:hAnsi="Century Gothic"/>
          <w:b/>
          <w:sz w:val="15"/>
          <w:szCs w:val="15"/>
        </w:rPr>
      </w:pPr>
    </w:p>
    <w:p w14:paraId="10169C7C" w14:textId="77777777" w:rsidR="005B1BE9" w:rsidRPr="009F7E20" w:rsidRDefault="005B1BE9" w:rsidP="005B1BE9">
      <w:pPr>
        <w:pStyle w:val="ae"/>
        <w:numPr>
          <w:ilvl w:val="0"/>
          <w:numId w:val="12"/>
        </w:numPr>
        <w:jc w:val="center"/>
        <w:rPr>
          <w:rFonts w:ascii="Century Gothic" w:hAnsi="Century Gothic"/>
          <w:b/>
          <w:sz w:val="13"/>
          <w:szCs w:val="13"/>
        </w:rPr>
      </w:pPr>
      <w:r w:rsidRPr="009F7E20">
        <w:rPr>
          <w:rFonts w:ascii="Century Gothic" w:hAnsi="Century Gothic"/>
          <w:b/>
          <w:sz w:val="13"/>
          <w:szCs w:val="13"/>
        </w:rPr>
        <w:t xml:space="preserve"> ИФОРМАЦИЯ О ТАРИФЕ ЗА КОММУНАЛЬНЫЕ УСЛУГИ</w:t>
      </w:r>
      <w:r>
        <w:rPr>
          <w:rFonts w:ascii="Century Gothic" w:hAnsi="Century Gothic"/>
          <w:b/>
          <w:sz w:val="13"/>
          <w:szCs w:val="13"/>
        </w:rPr>
        <w:t xml:space="preserve"> НА СОИ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276"/>
        <w:gridCol w:w="1694"/>
      </w:tblGrid>
      <w:tr w:rsidR="005B1BE9" w:rsidRPr="00E72194" w14:paraId="60815E03" w14:textId="77777777" w:rsidTr="00F30D3C">
        <w:trPr>
          <w:trHeight w:hRule="exact" w:val="227"/>
        </w:trPr>
        <w:tc>
          <w:tcPr>
            <w:tcW w:w="3620" w:type="pct"/>
            <w:shd w:val="clear" w:color="auto" w:fill="auto"/>
            <w:vAlign w:val="center"/>
            <w:hideMark/>
          </w:tcPr>
          <w:p w14:paraId="4E7E04B5" w14:textId="77777777" w:rsidR="005B1BE9" w:rsidRPr="00E72194" w:rsidRDefault="005B1BE9" w:rsidP="00F30D3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1"/>
                <w:szCs w:val="11"/>
              </w:rPr>
            </w:pPr>
            <w:r w:rsidRPr="00E72194">
              <w:rPr>
                <w:rFonts w:ascii="Century Gothic" w:hAnsi="Century Gothic"/>
                <w:b/>
                <w:bCs/>
                <w:color w:val="000000"/>
                <w:sz w:val="11"/>
                <w:szCs w:val="11"/>
              </w:rPr>
              <w:t>ВИД УСЛУГ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53876E6B" w14:textId="77777777" w:rsidR="005B1BE9" w:rsidRPr="00E72194" w:rsidRDefault="005B1BE9" w:rsidP="00F30D3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1"/>
                <w:szCs w:val="11"/>
              </w:rPr>
            </w:pPr>
            <w:r w:rsidRPr="00E72194">
              <w:rPr>
                <w:rFonts w:ascii="Century Gothic" w:hAnsi="Century Gothic"/>
                <w:b/>
                <w:bCs/>
                <w:color w:val="000000"/>
                <w:sz w:val="11"/>
                <w:szCs w:val="11"/>
              </w:rPr>
              <w:t>Ед.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14:paraId="0DA3D079" w14:textId="77777777" w:rsidR="005B1BE9" w:rsidRPr="00E72194" w:rsidRDefault="005B1BE9" w:rsidP="00F30D3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1"/>
                <w:szCs w:val="11"/>
              </w:rPr>
            </w:pPr>
            <w:r w:rsidRPr="00E72194">
              <w:rPr>
                <w:rFonts w:ascii="Century Gothic" w:hAnsi="Century Gothic"/>
                <w:b/>
                <w:bCs/>
                <w:color w:val="000000"/>
                <w:sz w:val="11"/>
                <w:szCs w:val="11"/>
              </w:rPr>
              <w:t>Тариф, руб.  с НДС</w:t>
            </w:r>
          </w:p>
        </w:tc>
      </w:tr>
      <w:tr w:rsidR="005B1BE9" w:rsidRPr="00E72194" w14:paraId="36F47DCA" w14:textId="77777777" w:rsidTr="00F30D3C">
        <w:trPr>
          <w:trHeight w:hRule="exact" w:val="227"/>
        </w:trPr>
        <w:tc>
          <w:tcPr>
            <w:tcW w:w="3620" w:type="pct"/>
            <w:shd w:val="clear" w:color="auto" w:fill="auto"/>
            <w:vAlign w:val="center"/>
            <w:hideMark/>
          </w:tcPr>
          <w:p w14:paraId="5E0091CC" w14:textId="77777777" w:rsidR="005B1BE9" w:rsidRPr="00E72194" w:rsidRDefault="005B1BE9" w:rsidP="00F30D3C">
            <w:pPr>
              <w:rPr>
                <w:rFonts w:ascii="Century Gothic" w:hAnsi="Century Gothic"/>
                <w:bCs/>
                <w:color w:val="000000"/>
                <w:sz w:val="11"/>
                <w:szCs w:val="11"/>
              </w:rPr>
            </w:pPr>
            <w:r w:rsidRPr="00E72194">
              <w:rPr>
                <w:rFonts w:ascii="Century Gothic" w:hAnsi="Century Gothic"/>
                <w:bCs/>
                <w:color w:val="000000"/>
                <w:sz w:val="11"/>
                <w:szCs w:val="11"/>
              </w:rPr>
              <w:t>Водоснабжение ХВС</w:t>
            </w:r>
            <w:r>
              <w:rPr>
                <w:rFonts w:ascii="Century Gothic" w:hAnsi="Century Gothic"/>
                <w:bCs/>
                <w:color w:val="000000"/>
                <w:sz w:val="11"/>
                <w:szCs w:val="11"/>
              </w:rPr>
              <w:t xml:space="preserve"> на СОИ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56E630D9" w14:textId="77777777" w:rsidR="005B1BE9" w:rsidRPr="00E72194" w:rsidRDefault="005B1BE9" w:rsidP="00F30D3C">
            <w:pPr>
              <w:jc w:val="center"/>
              <w:rPr>
                <w:rFonts w:ascii="Century Gothic" w:hAnsi="Century Gothic"/>
                <w:bCs/>
                <w:color w:val="000000"/>
                <w:sz w:val="11"/>
                <w:szCs w:val="11"/>
              </w:rPr>
            </w:pPr>
            <w:r w:rsidRPr="00E72194">
              <w:rPr>
                <w:rFonts w:ascii="Century Gothic" w:hAnsi="Century Gothic"/>
                <w:bCs/>
                <w:color w:val="000000"/>
                <w:sz w:val="11"/>
                <w:szCs w:val="11"/>
              </w:rPr>
              <w:t>м3.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14:paraId="57ECEAB1" w14:textId="77777777" w:rsidR="005B1BE9" w:rsidRPr="007848A1" w:rsidRDefault="005B1BE9" w:rsidP="00F30D3C">
            <w:pPr>
              <w:jc w:val="right"/>
              <w:rPr>
                <w:rFonts w:ascii="Century Gothic" w:hAnsi="Century Gothic"/>
                <w:bCs/>
                <w:i/>
                <w:iCs/>
                <w:color w:val="000000"/>
                <w:sz w:val="11"/>
                <w:szCs w:val="11"/>
              </w:rPr>
            </w:pPr>
            <w:r w:rsidRPr="007848A1">
              <w:rPr>
                <w:rFonts w:ascii="Century Gothic" w:eastAsiaTheme="minorHAnsi" w:hAnsi="Century Gothic" w:cs="Arial"/>
                <w:color w:val="000000"/>
                <w:sz w:val="11"/>
                <w:szCs w:val="11"/>
                <w:lang w:eastAsia="en-US"/>
              </w:rPr>
              <w:t>3</w:t>
            </w:r>
            <w:r>
              <w:rPr>
                <w:rFonts w:ascii="Century Gothic" w:eastAsiaTheme="minorHAnsi" w:hAnsi="Century Gothic" w:cs="Arial"/>
                <w:color w:val="000000"/>
                <w:sz w:val="11"/>
                <w:szCs w:val="11"/>
                <w:lang w:eastAsia="en-US"/>
              </w:rPr>
              <w:t>8</w:t>
            </w:r>
            <w:r w:rsidRPr="007848A1">
              <w:rPr>
                <w:rFonts w:ascii="Century Gothic" w:eastAsiaTheme="minorHAnsi" w:hAnsi="Century Gothic" w:cs="Arial"/>
                <w:color w:val="000000"/>
                <w:sz w:val="11"/>
                <w:szCs w:val="11"/>
                <w:lang w:eastAsia="en-US"/>
              </w:rPr>
              <w:t>,</w:t>
            </w:r>
            <w:r>
              <w:rPr>
                <w:rFonts w:ascii="Century Gothic" w:eastAsiaTheme="minorHAnsi" w:hAnsi="Century Gothic" w:cs="Arial"/>
                <w:color w:val="000000"/>
                <w:sz w:val="11"/>
                <w:szCs w:val="11"/>
                <w:lang w:eastAsia="en-US"/>
              </w:rPr>
              <w:t>71</w:t>
            </w:r>
            <w:r w:rsidRPr="007848A1">
              <w:rPr>
                <w:rStyle w:val="ab"/>
                <w:rFonts w:ascii="Century Gothic" w:hAnsi="Century Gothic"/>
                <w:sz w:val="11"/>
                <w:szCs w:val="11"/>
              </w:rPr>
              <w:t xml:space="preserve"> </w:t>
            </w:r>
            <w:r w:rsidRPr="00D0234A">
              <w:rPr>
                <w:rStyle w:val="ab"/>
                <w:rFonts w:ascii="Cambria Math" w:hAnsi="Cambria Math" w:cs="Cambria Math"/>
                <w:i w:val="0"/>
                <w:iCs w:val="0"/>
                <w:sz w:val="11"/>
                <w:szCs w:val="11"/>
              </w:rPr>
              <w:t>₽</w:t>
            </w:r>
          </w:p>
        </w:tc>
      </w:tr>
      <w:tr w:rsidR="005B1BE9" w:rsidRPr="00E72194" w14:paraId="15AB5940" w14:textId="77777777" w:rsidTr="00F30D3C">
        <w:trPr>
          <w:trHeight w:hRule="exact" w:val="227"/>
        </w:trPr>
        <w:tc>
          <w:tcPr>
            <w:tcW w:w="3620" w:type="pct"/>
            <w:shd w:val="clear" w:color="auto" w:fill="auto"/>
            <w:vAlign w:val="center"/>
            <w:hideMark/>
          </w:tcPr>
          <w:p w14:paraId="5C8A8107" w14:textId="77777777" w:rsidR="005B1BE9" w:rsidRPr="00E72194" w:rsidRDefault="005B1BE9" w:rsidP="00F30D3C">
            <w:pPr>
              <w:rPr>
                <w:rFonts w:ascii="Century Gothic" w:hAnsi="Century Gothic"/>
                <w:bCs/>
                <w:color w:val="000000"/>
                <w:sz w:val="11"/>
                <w:szCs w:val="11"/>
              </w:rPr>
            </w:pPr>
            <w:r w:rsidRPr="00E72194">
              <w:rPr>
                <w:rFonts w:ascii="Century Gothic" w:hAnsi="Century Gothic"/>
                <w:bCs/>
                <w:color w:val="000000"/>
                <w:sz w:val="11"/>
                <w:szCs w:val="11"/>
              </w:rPr>
              <w:t>Электричество</w:t>
            </w:r>
            <w:r>
              <w:rPr>
                <w:rFonts w:ascii="Century Gothic" w:hAnsi="Century Gothic"/>
                <w:bCs/>
                <w:color w:val="000000"/>
                <w:sz w:val="11"/>
                <w:szCs w:val="11"/>
              </w:rPr>
              <w:t xml:space="preserve"> на СОИ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4884D0CB" w14:textId="77777777" w:rsidR="005B1BE9" w:rsidRPr="00E72194" w:rsidRDefault="005B1BE9" w:rsidP="00F30D3C">
            <w:pPr>
              <w:jc w:val="center"/>
              <w:rPr>
                <w:rFonts w:ascii="Century Gothic" w:hAnsi="Century Gothic"/>
                <w:bCs/>
                <w:color w:val="000000"/>
                <w:sz w:val="11"/>
                <w:szCs w:val="11"/>
              </w:rPr>
            </w:pPr>
            <w:r w:rsidRPr="00E72194">
              <w:rPr>
                <w:rFonts w:ascii="Century Gothic" w:hAnsi="Century Gothic"/>
                <w:bCs/>
                <w:color w:val="000000"/>
                <w:sz w:val="11"/>
                <w:szCs w:val="11"/>
              </w:rPr>
              <w:t>кВт.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14:paraId="2A4AE120" w14:textId="77777777" w:rsidR="005B1BE9" w:rsidRPr="00D0234A" w:rsidRDefault="005B1BE9" w:rsidP="00F30D3C">
            <w:pPr>
              <w:jc w:val="right"/>
              <w:rPr>
                <w:rFonts w:ascii="Century Gothic" w:hAnsi="Century Gothic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Style w:val="ab"/>
                <w:rFonts w:ascii="Century Gothic" w:hAnsi="Century Gothic"/>
                <w:i w:val="0"/>
                <w:iCs w:val="0"/>
                <w:sz w:val="11"/>
                <w:szCs w:val="11"/>
              </w:rPr>
              <w:t>3</w:t>
            </w:r>
            <w:r w:rsidRPr="00D0234A">
              <w:rPr>
                <w:rStyle w:val="ab"/>
                <w:rFonts w:ascii="Century Gothic" w:hAnsi="Century Gothic"/>
                <w:i w:val="0"/>
                <w:iCs w:val="0"/>
                <w:sz w:val="11"/>
                <w:szCs w:val="11"/>
              </w:rPr>
              <w:t>,</w:t>
            </w:r>
            <w:r>
              <w:rPr>
                <w:rStyle w:val="ab"/>
                <w:rFonts w:ascii="Century Gothic" w:hAnsi="Century Gothic"/>
                <w:i w:val="0"/>
                <w:iCs w:val="0"/>
                <w:sz w:val="11"/>
                <w:szCs w:val="11"/>
              </w:rPr>
              <w:t>85</w:t>
            </w:r>
            <w:r w:rsidRPr="00D0234A">
              <w:rPr>
                <w:rStyle w:val="ab"/>
                <w:rFonts w:ascii="Century Gothic" w:hAnsi="Century Gothic"/>
                <w:i w:val="0"/>
                <w:iCs w:val="0"/>
                <w:sz w:val="11"/>
                <w:szCs w:val="11"/>
              </w:rPr>
              <w:t xml:space="preserve"> </w:t>
            </w:r>
            <w:r w:rsidRPr="00D0234A">
              <w:rPr>
                <w:rStyle w:val="ab"/>
                <w:rFonts w:ascii="Cambria Math" w:hAnsi="Cambria Math" w:cs="Cambria Math"/>
                <w:i w:val="0"/>
                <w:iCs w:val="0"/>
                <w:sz w:val="11"/>
                <w:szCs w:val="11"/>
              </w:rPr>
              <w:t>₽</w:t>
            </w:r>
          </w:p>
        </w:tc>
      </w:tr>
    </w:tbl>
    <w:p w14:paraId="05704460" w14:textId="77777777" w:rsidR="005B1BE9" w:rsidRPr="008C1709" w:rsidRDefault="005B1BE9" w:rsidP="008C1709">
      <w:pPr>
        <w:rPr>
          <w:rFonts w:ascii="Century Gothic" w:hAnsi="Century Gothic"/>
          <w:b/>
          <w:sz w:val="15"/>
          <w:szCs w:val="15"/>
        </w:rPr>
      </w:pPr>
    </w:p>
    <w:p w14:paraId="5E909290" w14:textId="0A64D2B7" w:rsidR="005C579B" w:rsidRPr="00BD7D02" w:rsidRDefault="00AB0173" w:rsidP="005C579B">
      <w:pPr>
        <w:jc w:val="center"/>
        <w:rPr>
          <w:rFonts w:ascii="Century Gothic" w:hAnsi="Century Gothic"/>
          <w:b/>
          <w:sz w:val="13"/>
          <w:szCs w:val="13"/>
        </w:rPr>
      </w:pPr>
      <w:r>
        <w:rPr>
          <w:rFonts w:ascii="Century Gothic" w:hAnsi="Century Gothic"/>
          <w:b/>
          <w:sz w:val="13"/>
          <w:szCs w:val="13"/>
        </w:rPr>
        <w:t>4</w:t>
      </w:r>
      <w:r w:rsidR="005C579B" w:rsidRPr="00BD7D02">
        <w:rPr>
          <w:rFonts w:ascii="Century Gothic" w:hAnsi="Century Gothic"/>
          <w:b/>
          <w:sz w:val="13"/>
          <w:szCs w:val="13"/>
        </w:rPr>
        <w:t xml:space="preserve">. ОСНОВНЫЕ ПОКАЗАТЕЛИ ФИНАНСОВО-ХОЗЯЙСТВЕННОЙ ДЕЯТЕЛЬНОСТИ УК </w:t>
      </w:r>
    </w:p>
    <w:p w14:paraId="6B537574" w14:textId="77777777" w:rsidR="00EB0EB5" w:rsidRPr="008C1709" w:rsidRDefault="00EB0EB5" w:rsidP="005C579B">
      <w:pPr>
        <w:jc w:val="center"/>
        <w:rPr>
          <w:rFonts w:ascii="Century Gothic" w:hAnsi="Century Gothic"/>
          <w:b/>
          <w:sz w:val="15"/>
          <w:szCs w:val="15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1417"/>
        <w:gridCol w:w="1276"/>
        <w:gridCol w:w="1276"/>
        <w:gridCol w:w="1411"/>
      </w:tblGrid>
      <w:tr w:rsidR="0006787C" w:rsidRPr="0006787C" w14:paraId="369A0E2C" w14:textId="77777777" w:rsidTr="0006787C">
        <w:trPr>
          <w:trHeight w:val="660"/>
          <w:jc w:val="center"/>
        </w:trPr>
        <w:tc>
          <w:tcPr>
            <w:tcW w:w="5382" w:type="dxa"/>
            <w:noWrap/>
            <w:vAlign w:val="center"/>
            <w:hideMark/>
          </w:tcPr>
          <w:p w14:paraId="72FC4C67" w14:textId="58AE57DE" w:rsidR="0006787C" w:rsidRPr="0006787C" w:rsidRDefault="0006787C" w:rsidP="0006787C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06787C">
              <w:rPr>
                <w:rFonts w:ascii="Century Gothic" w:hAnsi="Century Gothic"/>
                <w:b/>
                <w:bCs/>
                <w:sz w:val="11"/>
                <w:szCs w:val="11"/>
              </w:rPr>
              <w:t>НАИМЕНОВАНИЕ</w:t>
            </w:r>
          </w:p>
        </w:tc>
        <w:tc>
          <w:tcPr>
            <w:tcW w:w="1417" w:type="dxa"/>
            <w:vAlign w:val="center"/>
            <w:hideMark/>
          </w:tcPr>
          <w:p w14:paraId="540C05B3" w14:textId="77777777" w:rsidR="0006787C" w:rsidRPr="0006787C" w:rsidRDefault="0006787C" w:rsidP="0006787C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06787C">
              <w:rPr>
                <w:rFonts w:ascii="Century Gothic" w:hAnsi="Century Gothic"/>
                <w:b/>
                <w:bCs/>
                <w:sz w:val="11"/>
                <w:szCs w:val="11"/>
              </w:rPr>
              <w:t>ЗАДОЛЖЕННОСТЬ  СОБСТВЕННИКОВ НА НАЧАЛО ГОДА (РУБ.)</w:t>
            </w:r>
          </w:p>
        </w:tc>
        <w:tc>
          <w:tcPr>
            <w:tcW w:w="1276" w:type="dxa"/>
            <w:vAlign w:val="center"/>
            <w:hideMark/>
          </w:tcPr>
          <w:p w14:paraId="23DAF034" w14:textId="77777777" w:rsidR="0006787C" w:rsidRDefault="0006787C" w:rsidP="0006787C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06787C">
              <w:rPr>
                <w:rFonts w:ascii="Century Gothic" w:hAnsi="Century Gothic"/>
                <w:b/>
                <w:bCs/>
                <w:sz w:val="11"/>
                <w:szCs w:val="11"/>
              </w:rPr>
              <w:t xml:space="preserve">НАЧИСЛЕНО </w:t>
            </w:r>
          </w:p>
          <w:p w14:paraId="6C438EA6" w14:textId="1617A328" w:rsidR="0006787C" w:rsidRPr="0006787C" w:rsidRDefault="0006787C" w:rsidP="0006787C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06787C">
              <w:rPr>
                <w:rFonts w:ascii="Century Gothic" w:hAnsi="Century Gothic"/>
                <w:b/>
                <w:bCs/>
                <w:sz w:val="11"/>
                <w:szCs w:val="11"/>
              </w:rPr>
              <w:t>СОБСТВЕННИКАМ ЗА ГОД (РУБ.)</w:t>
            </w:r>
          </w:p>
        </w:tc>
        <w:tc>
          <w:tcPr>
            <w:tcW w:w="1276" w:type="dxa"/>
            <w:vAlign w:val="center"/>
            <w:hideMark/>
          </w:tcPr>
          <w:p w14:paraId="57A1AEF2" w14:textId="77777777" w:rsidR="0006787C" w:rsidRDefault="0006787C" w:rsidP="0006787C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06787C">
              <w:rPr>
                <w:rFonts w:ascii="Century Gothic" w:hAnsi="Century Gothic"/>
                <w:b/>
                <w:bCs/>
                <w:sz w:val="11"/>
                <w:szCs w:val="11"/>
              </w:rPr>
              <w:t xml:space="preserve">ОПЛАЧЕНО </w:t>
            </w:r>
          </w:p>
          <w:p w14:paraId="76C46259" w14:textId="213DB6FC" w:rsidR="0006787C" w:rsidRPr="0006787C" w:rsidRDefault="0006787C" w:rsidP="0006787C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06787C">
              <w:rPr>
                <w:rFonts w:ascii="Century Gothic" w:hAnsi="Century Gothic"/>
                <w:b/>
                <w:bCs/>
                <w:sz w:val="11"/>
                <w:szCs w:val="11"/>
              </w:rPr>
              <w:t>СОБСТВЕННИКАМИ  ЗА ГОД (РУБ.)</w:t>
            </w:r>
          </w:p>
        </w:tc>
        <w:tc>
          <w:tcPr>
            <w:tcW w:w="1411" w:type="dxa"/>
            <w:vAlign w:val="center"/>
            <w:hideMark/>
          </w:tcPr>
          <w:p w14:paraId="66FDEDD6" w14:textId="77777777" w:rsidR="0006787C" w:rsidRPr="0006787C" w:rsidRDefault="0006787C" w:rsidP="0006787C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06787C">
              <w:rPr>
                <w:rFonts w:ascii="Century Gothic" w:hAnsi="Century Gothic"/>
                <w:b/>
                <w:bCs/>
                <w:sz w:val="11"/>
                <w:szCs w:val="11"/>
              </w:rPr>
              <w:t>ЗАДОЛЖЕННОСТЬ СОБСТВЕННИКОВ НА КОНЕЦ ГОДА (РУБ.)</w:t>
            </w:r>
          </w:p>
        </w:tc>
      </w:tr>
      <w:tr w:rsidR="0006787C" w:rsidRPr="0006787C" w14:paraId="4C5F9E91" w14:textId="77777777" w:rsidTr="0006787C">
        <w:trPr>
          <w:trHeight w:val="200"/>
          <w:jc w:val="center"/>
        </w:trPr>
        <w:tc>
          <w:tcPr>
            <w:tcW w:w="5382" w:type="dxa"/>
            <w:noWrap/>
            <w:vAlign w:val="center"/>
            <w:hideMark/>
          </w:tcPr>
          <w:p w14:paraId="4F1E893F" w14:textId="77777777" w:rsidR="0006787C" w:rsidRPr="0006787C" w:rsidRDefault="0006787C" w:rsidP="0006787C">
            <w:pPr>
              <w:jc w:val="both"/>
              <w:rPr>
                <w:rFonts w:ascii="Century Gothic" w:hAnsi="Century Gothic"/>
                <w:sz w:val="11"/>
                <w:szCs w:val="11"/>
              </w:rPr>
            </w:pPr>
            <w:r w:rsidRPr="0006787C">
              <w:rPr>
                <w:rFonts w:ascii="Century Gothic" w:hAnsi="Century Gothic"/>
                <w:sz w:val="11"/>
                <w:szCs w:val="11"/>
              </w:rPr>
              <w:t>Управление, содержание и текущий ремонт общего имущества</w:t>
            </w:r>
          </w:p>
        </w:tc>
        <w:tc>
          <w:tcPr>
            <w:tcW w:w="1417" w:type="dxa"/>
            <w:noWrap/>
            <w:vAlign w:val="center"/>
            <w:hideMark/>
          </w:tcPr>
          <w:p w14:paraId="618418DE" w14:textId="77777777" w:rsidR="0006787C" w:rsidRPr="0006787C" w:rsidRDefault="0006787C" w:rsidP="0006787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06787C">
              <w:rPr>
                <w:rFonts w:ascii="Century Gothic" w:hAnsi="Century Gothic"/>
                <w:sz w:val="11"/>
                <w:szCs w:val="11"/>
              </w:rPr>
              <w:t xml:space="preserve">32 615,33 </w:t>
            </w:r>
            <w:r w:rsidRPr="0006787C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1276" w:type="dxa"/>
            <w:noWrap/>
            <w:vAlign w:val="center"/>
            <w:hideMark/>
          </w:tcPr>
          <w:p w14:paraId="23BAD477" w14:textId="77777777" w:rsidR="0006787C" w:rsidRPr="0006787C" w:rsidRDefault="0006787C" w:rsidP="0006787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06787C">
              <w:rPr>
                <w:rFonts w:ascii="Century Gothic" w:hAnsi="Century Gothic"/>
                <w:sz w:val="11"/>
                <w:szCs w:val="11"/>
              </w:rPr>
              <w:t xml:space="preserve">242 505,36 </w:t>
            </w:r>
            <w:r w:rsidRPr="0006787C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1276" w:type="dxa"/>
            <w:noWrap/>
            <w:vAlign w:val="center"/>
            <w:hideMark/>
          </w:tcPr>
          <w:p w14:paraId="5175AE93" w14:textId="77777777" w:rsidR="0006787C" w:rsidRPr="0006787C" w:rsidRDefault="0006787C" w:rsidP="0006787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06787C">
              <w:rPr>
                <w:rFonts w:ascii="Century Gothic" w:hAnsi="Century Gothic"/>
                <w:sz w:val="11"/>
                <w:szCs w:val="11"/>
              </w:rPr>
              <w:t xml:space="preserve">252 348,55 </w:t>
            </w:r>
            <w:r w:rsidRPr="0006787C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1411" w:type="dxa"/>
            <w:noWrap/>
            <w:vAlign w:val="center"/>
            <w:hideMark/>
          </w:tcPr>
          <w:p w14:paraId="2AB712F9" w14:textId="77777777" w:rsidR="0006787C" w:rsidRPr="0006787C" w:rsidRDefault="0006787C" w:rsidP="0006787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06787C">
              <w:rPr>
                <w:rFonts w:ascii="Century Gothic" w:hAnsi="Century Gothic"/>
                <w:sz w:val="11"/>
                <w:szCs w:val="11"/>
              </w:rPr>
              <w:t xml:space="preserve">22 772,14 </w:t>
            </w:r>
            <w:r w:rsidRPr="0006787C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06787C" w:rsidRPr="0006787C" w14:paraId="31A3B6E0" w14:textId="77777777" w:rsidTr="0006787C">
        <w:trPr>
          <w:trHeight w:val="200"/>
          <w:jc w:val="center"/>
        </w:trPr>
        <w:tc>
          <w:tcPr>
            <w:tcW w:w="5382" w:type="dxa"/>
            <w:noWrap/>
            <w:vAlign w:val="center"/>
            <w:hideMark/>
          </w:tcPr>
          <w:p w14:paraId="0B52FECA" w14:textId="77777777" w:rsidR="0006787C" w:rsidRPr="0006787C" w:rsidRDefault="0006787C" w:rsidP="0006787C">
            <w:pPr>
              <w:jc w:val="both"/>
              <w:rPr>
                <w:rFonts w:ascii="Century Gothic" w:hAnsi="Century Gothic"/>
                <w:sz w:val="11"/>
                <w:szCs w:val="11"/>
              </w:rPr>
            </w:pPr>
            <w:r w:rsidRPr="0006787C">
              <w:rPr>
                <w:rFonts w:ascii="Century Gothic" w:hAnsi="Century Gothic"/>
                <w:sz w:val="11"/>
                <w:szCs w:val="11"/>
              </w:rPr>
              <w:t>Холодное водоснабжение на СОИ</w:t>
            </w:r>
          </w:p>
        </w:tc>
        <w:tc>
          <w:tcPr>
            <w:tcW w:w="1417" w:type="dxa"/>
            <w:noWrap/>
            <w:vAlign w:val="center"/>
            <w:hideMark/>
          </w:tcPr>
          <w:p w14:paraId="0A054442" w14:textId="77777777" w:rsidR="0006787C" w:rsidRPr="0006787C" w:rsidRDefault="0006787C" w:rsidP="0006787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06787C">
              <w:rPr>
                <w:rFonts w:ascii="Century Gothic" w:hAnsi="Century Gothic"/>
                <w:sz w:val="11"/>
                <w:szCs w:val="11"/>
              </w:rPr>
              <w:t xml:space="preserve">0,00 </w:t>
            </w:r>
            <w:r w:rsidRPr="0006787C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1276" w:type="dxa"/>
            <w:noWrap/>
            <w:vAlign w:val="center"/>
            <w:hideMark/>
          </w:tcPr>
          <w:p w14:paraId="07184649" w14:textId="77777777" w:rsidR="0006787C" w:rsidRPr="0006787C" w:rsidRDefault="0006787C" w:rsidP="0006787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06787C">
              <w:rPr>
                <w:rFonts w:ascii="Century Gothic" w:hAnsi="Century Gothic"/>
                <w:sz w:val="11"/>
                <w:szCs w:val="11"/>
              </w:rPr>
              <w:t xml:space="preserve">13 057,28 </w:t>
            </w:r>
            <w:r w:rsidRPr="0006787C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1276" w:type="dxa"/>
            <w:noWrap/>
            <w:vAlign w:val="center"/>
            <w:hideMark/>
          </w:tcPr>
          <w:p w14:paraId="494D1BBC" w14:textId="77777777" w:rsidR="0006787C" w:rsidRPr="0006787C" w:rsidRDefault="0006787C" w:rsidP="0006787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06787C">
              <w:rPr>
                <w:rFonts w:ascii="Century Gothic" w:hAnsi="Century Gothic"/>
                <w:sz w:val="11"/>
                <w:szCs w:val="11"/>
              </w:rPr>
              <w:t xml:space="preserve">15 075,06 </w:t>
            </w:r>
            <w:r w:rsidRPr="0006787C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1411" w:type="dxa"/>
            <w:noWrap/>
            <w:vAlign w:val="center"/>
            <w:hideMark/>
          </w:tcPr>
          <w:p w14:paraId="2E2DE47F" w14:textId="77777777" w:rsidR="0006787C" w:rsidRPr="0006787C" w:rsidRDefault="0006787C" w:rsidP="0006787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06787C">
              <w:rPr>
                <w:rFonts w:ascii="Century Gothic" w:hAnsi="Century Gothic"/>
                <w:sz w:val="11"/>
                <w:szCs w:val="11"/>
              </w:rPr>
              <w:t xml:space="preserve">-2 017,78 </w:t>
            </w:r>
            <w:r w:rsidRPr="0006787C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06787C" w:rsidRPr="0006787C" w14:paraId="0218A99D" w14:textId="77777777" w:rsidTr="0006787C">
        <w:trPr>
          <w:trHeight w:val="200"/>
          <w:jc w:val="center"/>
        </w:trPr>
        <w:tc>
          <w:tcPr>
            <w:tcW w:w="5382" w:type="dxa"/>
            <w:noWrap/>
            <w:vAlign w:val="center"/>
            <w:hideMark/>
          </w:tcPr>
          <w:p w14:paraId="70AB87F0" w14:textId="77777777" w:rsidR="0006787C" w:rsidRPr="0006787C" w:rsidRDefault="0006787C" w:rsidP="0006787C">
            <w:pPr>
              <w:jc w:val="both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06787C">
              <w:rPr>
                <w:rFonts w:ascii="Century Gothic" w:hAnsi="Century Gothic"/>
                <w:b/>
                <w:bCs/>
                <w:sz w:val="11"/>
                <w:szCs w:val="11"/>
              </w:rPr>
              <w:t>ИТОГО</w:t>
            </w:r>
          </w:p>
        </w:tc>
        <w:tc>
          <w:tcPr>
            <w:tcW w:w="1417" w:type="dxa"/>
            <w:noWrap/>
            <w:vAlign w:val="center"/>
            <w:hideMark/>
          </w:tcPr>
          <w:p w14:paraId="7F8AF6D9" w14:textId="77777777" w:rsidR="0006787C" w:rsidRPr="0006787C" w:rsidRDefault="0006787C" w:rsidP="0006787C">
            <w:pPr>
              <w:jc w:val="right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06787C">
              <w:rPr>
                <w:rFonts w:ascii="Century Gothic" w:hAnsi="Century Gothic"/>
                <w:b/>
                <w:bCs/>
                <w:sz w:val="11"/>
                <w:szCs w:val="11"/>
              </w:rPr>
              <w:t xml:space="preserve">32 615,33 </w:t>
            </w:r>
            <w:r w:rsidRPr="0006787C">
              <w:rPr>
                <w:rFonts w:ascii="Cambria Math" w:hAnsi="Cambria Math" w:cs="Cambria Math"/>
                <w:b/>
                <w:bCs/>
                <w:sz w:val="11"/>
                <w:szCs w:val="11"/>
              </w:rPr>
              <w:t>₽</w:t>
            </w:r>
          </w:p>
        </w:tc>
        <w:tc>
          <w:tcPr>
            <w:tcW w:w="1276" w:type="dxa"/>
            <w:noWrap/>
            <w:vAlign w:val="center"/>
            <w:hideMark/>
          </w:tcPr>
          <w:p w14:paraId="112CDBFF" w14:textId="77777777" w:rsidR="0006787C" w:rsidRPr="0006787C" w:rsidRDefault="0006787C" w:rsidP="0006787C">
            <w:pPr>
              <w:jc w:val="right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06787C">
              <w:rPr>
                <w:rFonts w:ascii="Century Gothic" w:hAnsi="Century Gothic"/>
                <w:b/>
                <w:bCs/>
                <w:sz w:val="11"/>
                <w:szCs w:val="11"/>
              </w:rPr>
              <w:t xml:space="preserve">255 562,64 </w:t>
            </w:r>
            <w:r w:rsidRPr="0006787C">
              <w:rPr>
                <w:rFonts w:ascii="Cambria Math" w:hAnsi="Cambria Math" w:cs="Cambria Math"/>
                <w:b/>
                <w:bCs/>
                <w:sz w:val="11"/>
                <w:szCs w:val="11"/>
              </w:rPr>
              <w:t>₽</w:t>
            </w:r>
          </w:p>
        </w:tc>
        <w:tc>
          <w:tcPr>
            <w:tcW w:w="1276" w:type="dxa"/>
            <w:noWrap/>
            <w:vAlign w:val="center"/>
            <w:hideMark/>
          </w:tcPr>
          <w:p w14:paraId="01006E2D" w14:textId="77777777" w:rsidR="0006787C" w:rsidRPr="0006787C" w:rsidRDefault="0006787C" w:rsidP="0006787C">
            <w:pPr>
              <w:jc w:val="right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06787C">
              <w:rPr>
                <w:rFonts w:ascii="Century Gothic" w:hAnsi="Century Gothic"/>
                <w:b/>
                <w:bCs/>
                <w:sz w:val="11"/>
                <w:szCs w:val="11"/>
              </w:rPr>
              <w:t xml:space="preserve">267 423,61 </w:t>
            </w:r>
            <w:r w:rsidRPr="0006787C">
              <w:rPr>
                <w:rFonts w:ascii="Cambria Math" w:hAnsi="Cambria Math" w:cs="Cambria Math"/>
                <w:b/>
                <w:bCs/>
                <w:sz w:val="11"/>
                <w:szCs w:val="11"/>
              </w:rPr>
              <w:t>₽</w:t>
            </w:r>
          </w:p>
        </w:tc>
        <w:tc>
          <w:tcPr>
            <w:tcW w:w="1411" w:type="dxa"/>
            <w:noWrap/>
            <w:vAlign w:val="center"/>
            <w:hideMark/>
          </w:tcPr>
          <w:p w14:paraId="088F7218" w14:textId="77777777" w:rsidR="0006787C" w:rsidRPr="0006787C" w:rsidRDefault="0006787C" w:rsidP="0006787C">
            <w:pPr>
              <w:jc w:val="right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06787C">
              <w:rPr>
                <w:rFonts w:ascii="Century Gothic" w:hAnsi="Century Gothic"/>
                <w:b/>
                <w:bCs/>
                <w:sz w:val="11"/>
                <w:szCs w:val="11"/>
              </w:rPr>
              <w:t xml:space="preserve">20 754,36 </w:t>
            </w:r>
            <w:r w:rsidRPr="0006787C">
              <w:rPr>
                <w:rFonts w:ascii="Cambria Math" w:hAnsi="Cambria Math" w:cs="Cambria Math"/>
                <w:b/>
                <w:bCs/>
                <w:sz w:val="11"/>
                <w:szCs w:val="11"/>
              </w:rPr>
              <w:t>₽</w:t>
            </w:r>
          </w:p>
        </w:tc>
      </w:tr>
    </w:tbl>
    <w:p w14:paraId="1BD32734" w14:textId="77777777" w:rsidR="00E5506D" w:rsidRPr="003B06C3" w:rsidRDefault="00E5506D" w:rsidP="00DD3CFC">
      <w:pPr>
        <w:rPr>
          <w:rFonts w:ascii="Century Gothic" w:hAnsi="Century Gothic"/>
          <w:b/>
          <w:sz w:val="13"/>
          <w:szCs w:val="13"/>
        </w:rPr>
      </w:pPr>
    </w:p>
    <w:p w14:paraId="32ECE6FB" w14:textId="010565CC" w:rsidR="00AB0173" w:rsidRDefault="00DD3CFC" w:rsidP="00AB0173">
      <w:pPr>
        <w:pStyle w:val="ae"/>
        <w:numPr>
          <w:ilvl w:val="0"/>
          <w:numId w:val="11"/>
        </w:numPr>
        <w:jc w:val="center"/>
        <w:rPr>
          <w:rFonts w:ascii="Century Gothic" w:hAnsi="Century Gothic"/>
          <w:b/>
          <w:sz w:val="13"/>
          <w:szCs w:val="13"/>
        </w:rPr>
      </w:pPr>
      <w:r w:rsidRPr="00AB0173">
        <w:rPr>
          <w:rFonts w:ascii="Century Gothic" w:hAnsi="Century Gothic"/>
          <w:b/>
          <w:sz w:val="13"/>
          <w:szCs w:val="13"/>
        </w:rPr>
        <w:t>ОБЪЕМ ФАКТИЧЕСКИ ВЫПОЛЕННЫХ РАБОТ (УСЛУГ) ОКАЗАННЫХ УК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7168"/>
        <w:gridCol w:w="486"/>
        <w:gridCol w:w="578"/>
        <w:gridCol w:w="705"/>
        <w:gridCol w:w="845"/>
        <w:gridCol w:w="980"/>
      </w:tblGrid>
      <w:tr w:rsidR="00BF398E" w:rsidRPr="007F1FA7" w14:paraId="6C385F15" w14:textId="77777777" w:rsidTr="009F5679">
        <w:trPr>
          <w:trHeight w:val="227"/>
          <w:jc w:val="center"/>
        </w:trPr>
        <w:tc>
          <w:tcPr>
            <w:tcW w:w="7168" w:type="dxa"/>
            <w:noWrap/>
            <w:vAlign w:val="center"/>
            <w:hideMark/>
          </w:tcPr>
          <w:p w14:paraId="0914D39C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7F1FA7">
              <w:rPr>
                <w:rFonts w:ascii="Century Gothic" w:hAnsi="Century Gothic"/>
                <w:b/>
                <w:bCs/>
                <w:sz w:val="11"/>
                <w:szCs w:val="11"/>
              </w:rPr>
              <w:t>НАИМЕНОВАНИЕ РАБОТ (УСЛУГ), РАСХОДНЫЙ МАТЕРИАЛ</w:t>
            </w:r>
          </w:p>
        </w:tc>
        <w:tc>
          <w:tcPr>
            <w:tcW w:w="486" w:type="dxa"/>
            <w:noWrap/>
            <w:vAlign w:val="center"/>
            <w:hideMark/>
          </w:tcPr>
          <w:p w14:paraId="7F06C017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7F1FA7">
              <w:rPr>
                <w:rFonts w:ascii="Century Gothic" w:hAnsi="Century Gothic"/>
                <w:b/>
                <w:bCs/>
                <w:sz w:val="11"/>
                <w:szCs w:val="11"/>
              </w:rPr>
              <w:t>ЕД.</w:t>
            </w:r>
          </w:p>
        </w:tc>
        <w:tc>
          <w:tcPr>
            <w:tcW w:w="578" w:type="dxa"/>
            <w:noWrap/>
            <w:vAlign w:val="center"/>
            <w:hideMark/>
          </w:tcPr>
          <w:p w14:paraId="410429F1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7F1FA7">
              <w:rPr>
                <w:rFonts w:ascii="Century Gothic" w:hAnsi="Century Gothic"/>
                <w:b/>
                <w:bCs/>
                <w:sz w:val="11"/>
                <w:szCs w:val="11"/>
              </w:rPr>
              <w:t>КОЛ.</w:t>
            </w:r>
          </w:p>
        </w:tc>
        <w:tc>
          <w:tcPr>
            <w:tcW w:w="705" w:type="dxa"/>
            <w:noWrap/>
            <w:vAlign w:val="center"/>
            <w:hideMark/>
          </w:tcPr>
          <w:p w14:paraId="57C9D87E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7F1FA7">
              <w:rPr>
                <w:rFonts w:ascii="Century Gothic" w:hAnsi="Century Gothic"/>
                <w:b/>
                <w:bCs/>
                <w:sz w:val="11"/>
                <w:szCs w:val="11"/>
              </w:rPr>
              <w:t>ТАРИФ</w:t>
            </w:r>
          </w:p>
        </w:tc>
        <w:tc>
          <w:tcPr>
            <w:tcW w:w="845" w:type="dxa"/>
            <w:noWrap/>
            <w:vAlign w:val="center"/>
            <w:hideMark/>
          </w:tcPr>
          <w:p w14:paraId="758340B9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7F1FA7">
              <w:rPr>
                <w:rFonts w:ascii="Century Gothic" w:hAnsi="Century Gothic"/>
                <w:b/>
                <w:bCs/>
                <w:sz w:val="11"/>
                <w:szCs w:val="11"/>
              </w:rPr>
              <w:t>ЦЕНА</w:t>
            </w:r>
          </w:p>
        </w:tc>
        <w:tc>
          <w:tcPr>
            <w:tcW w:w="980" w:type="dxa"/>
            <w:noWrap/>
            <w:vAlign w:val="center"/>
            <w:hideMark/>
          </w:tcPr>
          <w:p w14:paraId="4756E913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7F1FA7">
              <w:rPr>
                <w:rFonts w:ascii="Century Gothic" w:hAnsi="Century Gothic"/>
                <w:b/>
                <w:bCs/>
                <w:sz w:val="11"/>
                <w:szCs w:val="11"/>
              </w:rPr>
              <w:t>СУММА</w:t>
            </w:r>
          </w:p>
        </w:tc>
      </w:tr>
      <w:tr w:rsidR="00BF398E" w:rsidRPr="007F1FA7" w14:paraId="4A8F4057" w14:textId="77777777" w:rsidTr="009F5679">
        <w:trPr>
          <w:trHeight w:val="227"/>
          <w:jc w:val="center"/>
        </w:trPr>
        <w:tc>
          <w:tcPr>
            <w:tcW w:w="10762" w:type="dxa"/>
            <w:gridSpan w:val="6"/>
            <w:noWrap/>
            <w:vAlign w:val="center"/>
            <w:hideMark/>
          </w:tcPr>
          <w:p w14:paraId="49A49905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7F1FA7">
              <w:rPr>
                <w:rFonts w:ascii="Century Gothic" w:hAnsi="Century Gothic"/>
                <w:b/>
                <w:bCs/>
                <w:sz w:val="11"/>
                <w:szCs w:val="11"/>
              </w:rPr>
              <w:t>РАБОТЫ ПО САНИТАРНОМУ СОДЕРЖАНИЮ ТЕРРИТОРИИ И ПОМЕЩЕНИЙ ОБЩЕГО ИМУЩЕСТВА И БЛАГОУСТРОЙСТВУ</w:t>
            </w:r>
          </w:p>
        </w:tc>
      </w:tr>
      <w:tr w:rsidR="00BF398E" w:rsidRPr="007F1FA7" w14:paraId="1C291A69" w14:textId="77777777" w:rsidTr="009F5679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74A4162E" w14:textId="77777777" w:rsidR="00BF398E" w:rsidRPr="007F1FA7" w:rsidRDefault="00BF398E" w:rsidP="009F5679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Мытье лестничных площадок и маршей всех этаже</w:t>
            </w:r>
          </w:p>
        </w:tc>
        <w:tc>
          <w:tcPr>
            <w:tcW w:w="486" w:type="dxa"/>
            <w:noWrap/>
            <w:vAlign w:val="center"/>
            <w:hideMark/>
          </w:tcPr>
          <w:p w14:paraId="55F3D4FA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063E54D0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204868CF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4,20</w:t>
            </w:r>
          </w:p>
        </w:tc>
        <w:tc>
          <w:tcPr>
            <w:tcW w:w="845" w:type="dxa"/>
            <w:noWrap/>
            <w:vAlign w:val="center"/>
            <w:hideMark/>
          </w:tcPr>
          <w:p w14:paraId="14E99E59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2 561,16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616C8B4E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30 733,92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BF398E" w:rsidRPr="007F1FA7" w14:paraId="155904C8" w14:textId="77777777" w:rsidTr="009F5679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6FE6F746" w14:textId="77777777" w:rsidR="00BF398E" w:rsidRPr="007F1FA7" w:rsidRDefault="00BF398E" w:rsidP="009F5679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Уборка придомовой территории входящего в состав общего имущества МКД</w:t>
            </w:r>
          </w:p>
        </w:tc>
        <w:tc>
          <w:tcPr>
            <w:tcW w:w="486" w:type="dxa"/>
            <w:noWrap/>
            <w:vAlign w:val="center"/>
            <w:hideMark/>
          </w:tcPr>
          <w:p w14:paraId="0AA91D10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14CCA031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092A462E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2,10</w:t>
            </w:r>
          </w:p>
        </w:tc>
        <w:tc>
          <w:tcPr>
            <w:tcW w:w="845" w:type="dxa"/>
            <w:noWrap/>
            <w:vAlign w:val="center"/>
            <w:hideMark/>
          </w:tcPr>
          <w:p w14:paraId="35D3060A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1 280,58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7B9B715D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15 366,96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BF398E" w:rsidRPr="007F1FA7" w14:paraId="0D420152" w14:textId="77777777" w:rsidTr="009F5679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13193A36" w14:textId="77777777" w:rsidR="00BF398E" w:rsidRPr="007F1FA7" w:rsidRDefault="00BF398E" w:rsidP="009F5679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Дератизация</w:t>
            </w:r>
          </w:p>
        </w:tc>
        <w:tc>
          <w:tcPr>
            <w:tcW w:w="486" w:type="dxa"/>
            <w:noWrap/>
            <w:vAlign w:val="center"/>
            <w:hideMark/>
          </w:tcPr>
          <w:p w14:paraId="49DADD05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6C5DD384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668872D3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0,20</w:t>
            </w:r>
          </w:p>
        </w:tc>
        <w:tc>
          <w:tcPr>
            <w:tcW w:w="845" w:type="dxa"/>
            <w:noWrap/>
            <w:vAlign w:val="center"/>
            <w:hideMark/>
          </w:tcPr>
          <w:p w14:paraId="1BA9FCDE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121,96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63569FEC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1 463,52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BF398E" w:rsidRPr="007F1FA7" w14:paraId="04AFE38C" w14:textId="77777777" w:rsidTr="009F5679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38395F70" w14:textId="77777777" w:rsidR="00BF398E" w:rsidRPr="007F1FA7" w:rsidRDefault="00BF398E" w:rsidP="009F5679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Дезинсекция</w:t>
            </w:r>
          </w:p>
        </w:tc>
        <w:tc>
          <w:tcPr>
            <w:tcW w:w="486" w:type="dxa"/>
            <w:noWrap/>
            <w:vAlign w:val="center"/>
            <w:hideMark/>
          </w:tcPr>
          <w:p w14:paraId="0C0F0B74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38372AB9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376EBCEC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0,30</w:t>
            </w:r>
          </w:p>
        </w:tc>
        <w:tc>
          <w:tcPr>
            <w:tcW w:w="845" w:type="dxa"/>
            <w:noWrap/>
            <w:vAlign w:val="center"/>
            <w:hideMark/>
          </w:tcPr>
          <w:p w14:paraId="2E5268AD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182,94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2A867E81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2 195,28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BF398E" w:rsidRPr="007F1FA7" w14:paraId="5CF3D93D" w14:textId="77777777" w:rsidTr="009F5679">
        <w:trPr>
          <w:trHeight w:val="227"/>
          <w:jc w:val="center"/>
        </w:trPr>
        <w:tc>
          <w:tcPr>
            <w:tcW w:w="10762" w:type="dxa"/>
            <w:gridSpan w:val="6"/>
            <w:noWrap/>
            <w:vAlign w:val="center"/>
            <w:hideMark/>
          </w:tcPr>
          <w:p w14:paraId="6AB92CAD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7F1FA7">
              <w:rPr>
                <w:rFonts w:ascii="Century Gothic" w:hAnsi="Century Gothic"/>
                <w:b/>
                <w:bCs/>
                <w:sz w:val="11"/>
                <w:szCs w:val="11"/>
              </w:rPr>
              <w:t>ИСПОЛЬЗОВАННЫЕ МАТЕРИАЛЫ ПО САНИТАРНОМУ СОДЕРЖАНИЮ ТЕРРИТОРИИ И ПОМЕЩЕНИЙ ОБЩЕГО ИМУЩЕСТВА И БЛАГОУСТРОЙСТВУ</w:t>
            </w:r>
          </w:p>
        </w:tc>
      </w:tr>
      <w:tr w:rsidR="00BF398E" w:rsidRPr="007F1FA7" w14:paraId="7C71C7B2" w14:textId="77777777" w:rsidTr="009F5679">
        <w:trPr>
          <w:trHeight w:val="227"/>
          <w:jc w:val="center"/>
        </w:trPr>
        <w:tc>
          <w:tcPr>
            <w:tcW w:w="7168" w:type="dxa"/>
            <w:noWrap/>
            <w:vAlign w:val="center"/>
            <w:hideMark/>
          </w:tcPr>
          <w:p w14:paraId="11E1E4AF" w14:textId="77777777" w:rsidR="00BF398E" w:rsidRPr="007F1FA7" w:rsidRDefault="00BF398E" w:rsidP="009F5679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Хозтовары (моющие, чистящие средства, перчатки, тряпки, пакеты мусорные и т.д.)</w:t>
            </w:r>
          </w:p>
        </w:tc>
        <w:tc>
          <w:tcPr>
            <w:tcW w:w="486" w:type="dxa"/>
            <w:noWrap/>
            <w:vAlign w:val="center"/>
            <w:hideMark/>
          </w:tcPr>
          <w:p w14:paraId="220EDA27" w14:textId="77777777" w:rsidR="00BF398E" w:rsidRPr="007F1FA7" w:rsidRDefault="00BF398E" w:rsidP="009F5679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2ED3D612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0FC84A75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845" w:type="dxa"/>
            <w:noWrap/>
            <w:vAlign w:val="center"/>
            <w:hideMark/>
          </w:tcPr>
          <w:p w14:paraId="11DD1CC9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160,32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6AA5F9EC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1 923,80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BF398E" w:rsidRPr="007F1FA7" w14:paraId="07BC4FB7" w14:textId="77777777" w:rsidTr="009F5679">
        <w:trPr>
          <w:trHeight w:val="227"/>
          <w:jc w:val="center"/>
        </w:trPr>
        <w:tc>
          <w:tcPr>
            <w:tcW w:w="10762" w:type="dxa"/>
            <w:gridSpan w:val="6"/>
            <w:noWrap/>
            <w:vAlign w:val="center"/>
            <w:hideMark/>
          </w:tcPr>
          <w:p w14:paraId="3406E642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7F1FA7">
              <w:rPr>
                <w:rFonts w:ascii="Century Gothic" w:hAnsi="Century Gothic"/>
                <w:b/>
                <w:bCs/>
                <w:sz w:val="11"/>
                <w:szCs w:val="11"/>
              </w:rPr>
              <w:t>РАБОТЫ, ВЫПОЛНЯЕМЫЕ ПРИ ПРОВЕДЕНИИ ТЕХНИЧЕСКОГО ОБСЛУЖИВАНИЯ МЕСТ ОБЩЕГО ПОЛЬЗОВАНИЯ</w:t>
            </w:r>
          </w:p>
        </w:tc>
      </w:tr>
      <w:tr w:rsidR="00BF398E" w:rsidRPr="007F1FA7" w14:paraId="3877048D" w14:textId="77777777" w:rsidTr="009F5679">
        <w:trPr>
          <w:trHeight w:val="227"/>
          <w:jc w:val="center"/>
        </w:trPr>
        <w:tc>
          <w:tcPr>
            <w:tcW w:w="7168" w:type="dxa"/>
            <w:noWrap/>
            <w:vAlign w:val="center"/>
            <w:hideMark/>
          </w:tcPr>
          <w:p w14:paraId="5E4ADBDF" w14:textId="77777777" w:rsidR="00BF398E" w:rsidRPr="00BF398E" w:rsidRDefault="00BF398E" w:rsidP="009F5679">
            <w:pPr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BF398E">
              <w:rPr>
                <w:rFonts w:ascii="Century Gothic" w:hAnsi="Century Gothic"/>
                <w:b/>
                <w:bCs/>
                <w:sz w:val="11"/>
                <w:szCs w:val="11"/>
              </w:rPr>
              <w:t>Работа сантехника:</w:t>
            </w:r>
          </w:p>
        </w:tc>
        <w:tc>
          <w:tcPr>
            <w:tcW w:w="486" w:type="dxa"/>
            <w:noWrap/>
            <w:vAlign w:val="center"/>
            <w:hideMark/>
          </w:tcPr>
          <w:p w14:paraId="78E1E348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0CD9493B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06DB0A85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1,40</w:t>
            </w:r>
          </w:p>
        </w:tc>
        <w:tc>
          <w:tcPr>
            <w:tcW w:w="845" w:type="dxa"/>
            <w:noWrap/>
            <w:vAlign w:val="center"/>
            <w:hideMark/>
          </w:tcPr>
          <w:p w14:paraId="1C2F38A1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853,72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5A9C47B0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10 244,64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BF398E" w:rsidRPr="007F1FA7" w14:paraId="177DF41D" w14:textId="77777777" w:rsidTr="009F5679">
        <w:trPr>
          <w:trHeight w:val="227"/>
          <w:jc w:val="center"/>
        </w:trPr>
        <w:tc>
          <w:tcPr>
            <w:tcW w:w="7168" w:type="dxa"/>
            <w:noWrap/>
            <w:vAlign w:val="center"/>
            <w:hideMark/>
          </w:tcPr>
          <w:p w14:paraId="48F6785A" w14:textId="77777777" w:rsidR="00BF398E" w:rsidRPr="007F1FA7" w:rsidRDefault="00BF398E" w:rsidP="009F5679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контрольный съем общедомового прибора учёта (ОДПУ)</w:t>
            </w:r>
          </w:p>
        </w:tc>
        <w:tc>
          <w:tcPr>
            <w:tcW w:w="486" w:type="dxa"/>
            <w:noWrap/>
            <w:vAlign w:val="center"/>
            <w:hideMark/>
          </w:tcPr>
          <w:p w14:paraId="3273FA73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265BDAE1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2CE8C00F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845" w:type="dxa"/>
            <w:noWrap/>
            <w:vAlign w:val="center"/>
            <w:hideMark/>
          </w:tcPr>
          <w:p w14:paraId="781CBC83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980" w:type="dxa"/>
            <w:noWrap/>
            <w:vAlign w:val="center"/>
            <w:hideMark/>
          </w:tcPr>
          <w:p w14:paraId="0178EF38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</w:tr>
      <w:tr w:rsidR="00BF398E" w:rsidRPr="007F1FA7" w14:paraId="75F48AEB" w14:textId="77777777" w:rsidTr="009F5679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560ABBED" w14:textId="77777777" w:rsidR="00BF398E" w:rsidRPr="007F1FA7" w:rsidRDefault="00BF398E" w:rsidP="009F5679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Технический осмотр внутридомовых сетей холодного водоснабжения</w:t>
            </w:r>
          </w:p>
        </w:tc>
        <w:tc>
          <w:tcPr>
            <w:tcW w:w="486" w:type="dxa"/>
            <w:noWrap/>
            <w:vAlign w:val="center"/>
            <w:hideMark/>
          </w:tcPr>
          <w:p w14:paraId="74D84BB3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28DCF708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3FFDC20D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0,20</w:t>
            </w:r>
          </w:p>
        </w:tc>
        <w:tc>
          <w:tcPr>
            <w:tcW w:w="845" w:type="dxa"/>
            <w:noWrap/>
            <w:vAlign w:val="center"/>
            <w:hideMark/>
          </w:tcPr>
          <w:p w14:paraId="050A45E4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121,96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7627F525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1 463,52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BF398E" w:rsidRPr="007F1FA7" w14:paraId="47E45B9E" w14:textId="77777777" w:rsidTr="009F5679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41824A97" w14:textId="77777777" w:rsidR="00BF398E" w:rsidRPr="007F1FA7" w:rsidRDefault="00BF398E" w:rsidP="009F5679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Технический осмотр внутридомовых канализационных сетей</w:t>
            </w:r>
          </w:p>
        </w:tc>
        <w:tc>
          <w:tcPr>
            <w:tcW w:w="486" w:type="dxa"/>
            <w:noWrap/>
            <w:vAlign w:val="center"/>
            <w:hideMark/>
          </w:tcPr>
          <w:p w14:paraId="3E744804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0DFB8E09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068494D0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0,20</w:t>
            </w:r>
          </w:p>
        </w:tc>
        <w:tc>
          <w:tcPr>
            <w:tcW w:w="845" w:type="dxa"/>
            <w:noWrap/>
            <w:vAlign w:val="center"/>
            <w:hideMark/>
          </w:tcPr>
          <w:p w14:paraId="274DA31D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121,96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6877682C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1 463,52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BF398E" w:rsidRPr="007F1FA7" w14:paraId="1E9EAD09" w14:textId="77777777" w:rsidTr="009F5679">
        <w:trPr>
          <w:trHeight w:val="227"/>
          <w:jc w:val="center"/>
        </w:trPr>
        <w:tc>
          <w:tcPr>
            <w:tcW w:w="7168" w:type="dxa"/>
            <w:noWrap/>
            <w:vAlign w:val="center"/>
            <w:hideMark/>
          </w:tcPr>
          <w:p w14:paraId="1E9B8B00" w14:textId="77777777" w:rsidR="00BF398E" w:rsidRPr="00BF398E" w:rsidRDefault="00BF398E" w:rsidP="009F5679">
            <w:pPr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BF398E">
              <w:rPr>
                <w:rFonts w:ascii="Century Gothic" w:hAnsi="Century Gothic"/>
                <w:b/>
                <w:bCs/>
                <w:sz w:val="11"/>
                <w:szCs w:val="11"/>
              </w:rPr>
              <w:t xml:space="preserve">Работа электрика: </w:t>
            </w:r>
          </w:p>
        </w:tc>
        <w:tc>
          <w:tcPr>
            <w:tcW w:w="486" w:type="dxa"/>
            <w:noWrap/>
            <w:vAlign w:val="center"/>
            <w:hideMark/>
          </w:tcPr>
          <w:p w14:paraId="5030473B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6729802B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3E26D461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1,50</w:t>
            </w:r>
          </w:p>
        </w:tc>
        <w:tc>
          <w:tcPr>
            <w:tcW w:w="845" w:type="dxa"/>
            <w:noWrap/>
            <w:vAlign w:val="center"/>
            <w:hideMark/>
          </w:tcPr>
          <w:p w14:paraId="72AE5025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914,70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2445A383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10 976,40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BF398E" w:rsidRPr="007F1FA7" w14:paraId="0EA1DFB6" w14:textId="77777777" w:rsidTr="009F5679">
        <w:trPr>
          <w:trHeight w:val="227"/>
          <w:jc w:val="center"/>
        </w:trPr>
        <w:tc>
          <w:tcPr>
            <w:tcW w:w="7168" w:type="dxa"/>
            <w:noWrap/>
            <w:vAlign w:val="center"/>
            <w:hideMark/>
          </w:tcPr>
          <w:p w14:paraId="486100F2" w14:textId="77777777" w:rsidR="00BF398E" w:rsidRPr="007F1FA7" w:rsidRDefault="00BF398E" w:rsidP="009F5679">
            <w:pPr>
              <w:ind w:firstLine="113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lastRenderedPageBreak/>
              <w:t>контрольный съем общедомового прибора учёта (ОДПУ)</w:t>
            </w:r>
          </w:p>
        </w:tc>
        <w:tc>
          <w:tcPr>
            <w:tcW w:w="486" w:type="dxa"/>
            <w:noWrap/>
            <w:vAlign w:val="center"/>
            <w:hideMark/>
          </w:tcPr>
          <w:p w14:paraId="4C6E131D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35E01926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7131A9EF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845" w:type="dxa"/>
            <w:noWrap/>
            <w:vAlign w:val="center"/>
            <w:hideMark/>
          </w:tcPr>
          <w:p w14:paraId="19511B94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980" w:type="dxa"/>
            <w:noWrap/>
            <w:vAlign w:val="center"/>
            <w:hideMark/>
          </w:tcPr>
          <w:p w14:paraId="579BCA04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</w:tr>
      <w:tr w:rsidR="00BF398E" w:rsidRPr="007F1FA7" w14:paraId="680BB5DE" w14:textId="77777777" w:rsidTr="009F5679">
        <w:trPr>
          <w:trHeight w:val="227"/>
          <w:jc w:val="center"/>
        </w:trPr>
        <w:tc>
          <w:tcPr>
            <w:tcW w:w="7168" w:type="dxa"/>
            <w:noWrap/>
            <w:vAlign w:val="center"/>
            <w:hideMark/>
          </w:tcPr>
          <w:p w14:paraId="730FFDF0" w14:textId="77777777" w:rsidR="00BF398E" w:rsidRPr="007F1FA7" w:rsidRDefault="00BF398E" w:rsidP="009F5679">
            <w:pPr>
              <w:ind w:firstLine="113"/>
              <w:rPr>
                <w:rFonts w:ascii="Century Gothic" w:hAnsi="Century Gothic"/>
                <w:sz w:val="11"/>
                <w:szCs w:val="11"/>
              </w:rPr>
            </w:pPr>
            <w:r>
              <w:rPr>
                <w:rFonts w:ascii="Century Gothic" w:hAnsi="Century Gothic"/>
                <w:sz w:val="11"/>
                <w:szCs w:val="11"/>
              </w:rPr>
              <w:t>з</w:t>
            </w:r>
            <w:r w:rsidRPr="007F1FA7">
              <w:rPr>
                <w:rFonts w:ascii="Century Gothic" w:hAnsi="Century Gothic"/>
                <w:sz w:val="11"/>
                <w:szCs w:val="11"/>
              </w:rPr>
              <w:t>амена уличных светильников</w:t>
            </w:r>
          </w:p>
        </w:tc>
        <w:tc>
          <w:tcPr>
            <w:tcW w:w="486" w:type="dxa"/>
            <w:noWrap/>
            <w:vAlign w:val="center"/>
            <w:hideMark/>
          </w:tcPr>
          <w:p w14:paraId="478DE290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усл.</w:t>
            </w:r>
          </w:p>
        </w:tc>
        <w:tc>
          <w:tcPr>
            <w:tcW w:w="578" w:type="dxa"/>
            <w:noWrap/>
            <w:vAlign w:val="center"/>
            <w:hideMark/>
          </w:tcPr>
          <w:p w14:paraId="29398A40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14:paraId="1F798E39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845" w:type="dxa"/>
            <w:noWrap/>
            <w:vAlign w:val="center"/>
            <w:hideMark/>
          </w:tcPr>
          <w:p w14:paraId="1551D370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289,57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7F292209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289,57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BF398E" w:rsidRPr="007F1FA7" w14:paraId="79D29B06" w14:textId="77777777" w:rsidTr="009F5679">
        <w:trPr>
          <w:trHeight w:val="227"/>
          <w:jc w:val="center"/>
        </w:trPr>
        <w:tc>
          <w:tcPr>
            <w:tcW w:w="7168" w:type="dxa"/>
            <w:noWrap/>
            <w:vAlign w:val="center"/>
          </w:tcPr>
          <w:p w14:paraId="244CF691" w14:textId="77777777" w:rsidR="00BF398E" w:rsidRPr="007F1FA7" w:rsidRDefault="00BF398E" w:rsidP="009F5679">
            <w:pPr>
              <w:ind w:firstLine="113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замена светильников в подъезде</w:t>
            </w:r>
          </w:p>
        </w:tc>
        <w:tc>
          <w:tcPr>
            <w:tcW w:w="486" w:type="dxa"/>
            <w:noWrap/>
            <w:vAlign w:val="center"/>
          </w:tcPr>
          <w:p w14:paraId="379BE840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усл.</w:t>
            </w:r>
          </w:p>
        </w:tc>
        <w:tc>
          <w:tcPr>
            <w:tcW w:w="578" w:type="dxa"/>
            <w:noWrap/>
            <w:vAlign w:val="center"/>
          </w:tcPr>
          <w:p w14:paraId="7329B557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2</w:t>
            </w:r>
          </w:p>
        </w:tc>
        <w:tc>
          <w:tcPr>
            <w:tcW w:w="705" w:type="dxa"/>
            <w:noWrap/>
            <w:vAlign w:val="center"/>
          </w:tcPr>
          <w:p w14:paraId="221EBF7F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845" w:type="dxa"/>
            <w:noWrap/>
            <w:vAlign w:val="center"/>
          </w:tcPr>
          <w:p w14:paraId="10A52C67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190,76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</w:tcPr>
          <w:p w14:paraId="2BA526EA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381,52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BF398E" w:rsidRPr="007F1FA7" w14:paraId="5A6576CF" w14:textId="77777777" w:rsidTr="009F5679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1F9221FA" w14:textId="77777777" w:rsidR="00BF398E" w:rsidRPr="007F1FA7" w:rsidRDefault="00BF398E" w:rsidP="009F5679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Технический осмотр внутридомовых электрических сетей</w:t>
            </w:r>
          </w:p>
        </w:tc>
        <w:tc>
          <w:tcPr>
            <w:tcW w:w="486" w:type="dxa"/>
            <w:noWrap/>
            <w:vAlign w:val="center"/>
            <w:hideMark/>
          </w:tcPr>
          <w:p w14:paraId="442E43C5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3DEAAF23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6F4DB1FF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0,20</w:t>
            </w:r>
          </w:p>
        </w:tc>
        <w:tc>
          <w:tcPr>
            <w:tcW w:w="845" w:type="dxa"/>
            <w:noWrap/>
            <w:vAlign w:val="center"/>
            <w:hideMark/>
          </w:tcPr>
          <w:p w14:paraId="12B26D24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121,96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6211A7F6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1 463,52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BF398E" w:rsidRPr="007F1FA7" w14:paraId="461AE81C" w14:textId="77777777" w:rsidTr="009F5679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018BD95E" w14:textId="77777777" w:rsidR="00BF398E" w:rsidRPr="007F1FA7" w:rsidRDefault="00BF398E" w:rsidP="009F5679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Технический осмотр внутридомовых вентиляционных сетей и дымоходов</w:t>
            </w:r>
          </w:p>
        </w:tc>
        <w:tc>
          <w:tcPr>
            <w:tcW w:w="486" w:type="dxa"/>
            <w:noWrap/>
            <w:vAlign w:val="center"/>
            <w:hideMark/>
          </w:tcPr>
          <w:p w14:paraId="6D1E896B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478AB666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2F84350E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0,20</w:t>
            </w:r>
          </w:p>
        </w:tc>
        <w:tc>
          <w:tcPr>
            <w:tcW w:w="845" w:type="dxa"/>
            <w:noWrap/>
            <w:vAlign w:val="center"/>
            <w:hideMark/>
          </w:tcPr>
          <w:p w14:paraId="7DF4374B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121,96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1CFA36F4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1 463,52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BF398E" w:rsidRPr="007F1FA7" w14:paraId="37D205CA" w14:textId="77777777" w:rsidTr="009F5679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1147603A" w14:textId="77777777" w:rsidR="00BF398E" w:rsidRPr="007F1FA7" w:rsidRDefault="00BF398E" w:rsidP="009F5679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Технический осмотр чердаков, подвалов, кровли</w:t>
            </w:r>
          </w:p>
        </w:tc>
        <w:tc>
          <w:tcPr>
            <w:tcW w:w="486" w:type="dxa"/>
            <w:noWrap/>
            <w:vAlign w:val="center"/>
            <w:hideMark/>
          </w:tcPr>
          <w:p w14:paraId="7A4353AE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03EE2669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624448B5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0,20</w:t>
            </w:r>
          </w:p>
        </w:tc>
        <w:tc>
          <w:tcPr>
            <w:tcW w:w="845" w:type="dxa"/>
            <w:noWrap/>
            <w:vAlign w:val="center"/>
            <w:hideMark/>
          </w:tcPr>
          <w:p w14:paraId="70A63B4A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121,96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343D8988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1 463,52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BF398E" w:rsidRPr="007F1FA7" w14:paraId="2BDE404A" w14:textId="77777777" w:rsidTr="009F5679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0F34F8FE" w14:textId="77777777" w:rsidR="00BF398E" w:rsidRPr="007F1FA7" w:rsidRDefault="00BF398E" w:rsidP="009F5679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Аварийно-диспетчерское обслуживание (АДО)</w:t>
            </w:r>
          </w:p>
        </w:tc>
        <w:tc>
          <w:tcPr>
            <w:tcW w:w="486" w:type="dxa"/>
            <w:noWrap/>
            <w:vAlign w:val="center"/>
            <w:hideMark/>
          </w:tcPr>
          <w:p w14:paraId="7E40DD3F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1974A3D7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2ABE1C97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1,64</w:t>
            </w:r>
          </w:p>
        </w:tc>
        <w:tc>
          <w:tcPr>
            <w:tcW w:w="845" w:type="dxa"/>
            <w:noWrap/>
            <w:vAlign w:val="center"/>
            <w:hideMark/>
          </w:tcPr>
          <w:p w14:paraId="5A5B8A25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1 000,07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04CF9D9D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12 000,84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BF398E" w:rsidRPr="007F1FA7" w14:paraId="2ADF1876" w14:textId="77777777" w:rsidTr="009F5679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08552FD4" w14:textId="77777777" w:rsidR="00BF398E" w:rsidRPr="007F1FA7" w:rsidRDefault="00BF398E" w:rsidP="009F5679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Техническое обслуживание электрической котельной</w:t>
            </w:r>
          </w:p>
        </w:tc>
        <w:tc>
          <w:tcPr>
            <w:tcW w:w="486" w:type="dxa"/>
            <w:noWrap/>
            <w:vAlign w:val="center"/>
            <w:hideMark/>
          </w:tcPr>
          <w:p w14:paraId="47187C6E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116A6C71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3ACEF4C8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4,90</w:t>
            </w:r>
          </w:p>
        </w:tc>
        <w:tc>
          <w:tcPr>
            <w:tcW w:w="845" w:type="dxa"/>
            <w:noWrap/>
            <w:vAlign w:val="center"/>
            <w:hideMark/>
          </w:tcPr>
          <w:p w14:paraId="30916C4E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2 988,02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55F4C965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35 856,24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BF398E" w:rsidRPr="007F1FA7" w14:paraId="62BA41DE" w14:textId="77777777" w:rsidTr="009F5679">
        <w:trPr>
          <w:trHeight w:val="227"/>
          <w:jc w:val="center"/>
        </w:trPr>
        <w:tc>
          <w:tcPr>
            <w:tcW w:w="7168" w:type="dxa"/>
            <w:noWrap/>
            <w:vAlign w:val="center"/>
            <w:hideMark/>
          </w:tcPr>
          <w:p w14:paraId="4BBA2881" w14:textId="77777777" w:rsidR="00BF398E" w:rsidRPr="007F1FA7" w:rsidRDefault="00BF398E" w:rsidP="009F5679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Ремонт окон: замена уплотнителя и ограничителей</w:t>
            </w:r>
          </w:p>
        </w:tc>
        <w:tc>
          <w:tcPr>
            <w:tcW w:w="486" w:type="dxa"/>
            <w:noWrap/>
            <w:vAlign w:val="center"/>
            <w:hideMark/>
          </w:tcPr>
          <w:p w14:paraId="3FB0BB33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усл.</w:t>
            </w:r>
          </w:p>
        </w:tc>
        <w:tc>
          <w:tcPr>
            <w:tcW w:w="578" w:type="dxa"/>
            <w:noWrap/>
            <w:vAlign w:val="center"/>
            <w:hideMark/>
          </w:tcPr>
          <w:p w14:paraId="7A0A614D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14:paraId="7B43B5A3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845" w:type="dxa"/>
            <w:noWrap/>
            <w:vAlign w:val="center"/>
            <w:hideMark/>
          </w:tcPr>
          <w:p w14:paraId="6F9C395B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1 098,00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57513DBC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1 098,00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BF398E" w:rsidRPr="007F1FA7" w14:paraId="59B0CF05" w14:textId="77777777" w:rsidTr="009F5679">
        <w:trPr>
          <w:trHeight w:val="227"/>
          <w:jc w:val="center"/>
        </w:trPr>
        <w:tc>
          <w:tcPr>
            <w:tcW w:w="10762" w:type="dxa"/>
            <w:gridSpan w:val="6"/>
            <w:noWrap/>
            <w:vAlign w:val="center"/>
            <w:hideMark/>
          </w:tcPr>
          <w:p w14:paraId="1E7DC30F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7F1FA7">
              <w:rPr>
                <w:rFonts w:ascii="Century Gothic" w:hAnsi="Century Gothic"/>
                <w:b/>
                <w:bCs/>
                <w:sz w:val="11"/>
                <w:szCs w:val="11"/>
              </w:rPr>
              <w:t>ИСПОЛЬЗОВАННЫЕ МАТЕРИАЛЫ ПРИ ПРОВЕДЕНИИ ТЕХНИЧЕСКОГО ОБСЛУЖИВАНИЯ МЕСТ ОБЩЕГО ПОЛЬЗОВАНИЯ</w:t>
            </w:r>
          </w:p>
        </w:tc>
      </w:tr>
      <w:tr w:rsidR="00BF398E" w:rsidRPr="007F1FA7" w14:paraId="260BA6FD" w14:textId="77777777" w:rsidTr="009F5679">
        <w:trPr>
          <w:trHeight w:val="227"/>
          <w:jc w:val="center"/>
        </w:trPr>
        <w:tc>
          <w:tcPr>
            <w:tcW w:w="7168" w:type="dxa"/>
            <w:noWrap/>
            <w:vAlign w:val="center"/>
            <w:hideMark/>
          </w:tcPr>
          <w:p w14:paraId="6F02D1F9" w14:textId="77777777" w:rsidR="00BF398E" w:rsidRPr="007F1FA7" w:rsidRDefault="00BF398E" w:rsidP="009F5679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Светильник настен-потолочный Норма 12Вт LED 4000К IP54 с дат/движ 180мм Эра (12)</w:t>
            </w:r>
          </w:p>
        </w:tc>
        <w:tc>
          <w:tcPr>
            <w:tcW w:w="486" w:type="dxa"/>
            <w:noWrap/>
            <w:vAlign w:val="center"/>
            <w:hideMark/>
          </w:tcPr>
          <w:p w14:paraId="5A3E3185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шт.</w:t>
            </w:r>
          </w:p>
        </w:tc>
        <w:tc>
          <w:tcPr>
            <w:tcW w:w="578" w:type="dxa"/>
            <w:noWrap/>
            <w:vAlign w:val="center"/>
            <w:hideMark/>
          </w:tcPr>
          <w:p w14:paraId="1EFEA318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2</w:t>
            </w:r>
          </w:p>
        </w:tc>
        <w:tc>
          <w:tcPr>
            <w:tcW w:w="705" w:type="dxa"/>
            <w:noWrap/>
            <w:vAlign w:val="center"/>
            <w:hideMark/>
          </w:tcPr>
          <w:p w14:paraId="29C39926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845" w:type="dxa"/>
            <w:noWrap/>
            <w:vAlign w:val="center"/>
            <w:hideMark/>
          </w:tcPr>
          <w:p w14:paraId="4FD720F1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1 290,00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0B17AB19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2 580,00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BF398E" w:rsidRPr="007F1FA7" w14:paraId="0BF19D91" w14:textId="77777777" w:rsidTr="009F5679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6E588369" w14:textId="77777777" w:rsidR="00BF398E" w:rsidRPr="007F1FA7" w:rsidRDefault="00BF398E" w:rsidP="009F5679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Luazon Фонарь садовый на солнечной батарее "Настенный"</w:t>
            </w:r>
          </w:p>
        </w:tc>
        <w:tc>
          <w:tcPr>
            <w:tcW w:w="486" w:type="dxa"/>
            <w:noWrap/>
            <w:vAlign w:val="center"/>
            <w:hideMark/>
          </w:tcPr>
          <w:p w14:paraId="54B63FF1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шт.</w:t>
            </w:r>
          </w:p>
        </w:tc>
        <w:tc>
          <w:tcPr>
            <w:tcW w:w="578" w:type="dxa"/>
            <w:noWrap/>
            <w:vAlign w:val="center"/>
            <w:hideMark/>
          </w:tcPr>
          <w:p w14:paraId="6EBFD07F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5</w:t>
            </w:r>
          </w:p>
        </w:tc>
        <w:tc>
          <w:tcPr>
            <w:tcW w:w="705" w:type="dxa"/>
            <w:noWrap/>
            <w:vAlign w:val="center"/>
            <w:hideMark/>
          </w:tcPr>
          <w:p w14:paraId="4FAE9112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845" w:type="dxa"/>
            <w:noWrap/>
            <w:vAlign w:val="center"/>
            <w:hideMark/>
          </w:tcPr>
          <w:p w14:paraId="77003FF8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217,00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5FA30487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1 085,00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BF398E" w:rsidRPr="007F1FA7" w14:paraId="77100A24" w14:textId="77777777" w:rsidTr="009F5679">
        <w:trPr>
          <w:trHeight w:val="227"/>
          <w:jc w:val="center"/>
        </w:trPr>
        <w:tc>
          <w:tcPr>
            <w:tcW w:w="10762" w:type="dxa"/>
            <w:gridSpan w:val="6"/>
            <w:noWrap/>
            <w:vAlign w:val="center"/>
            <w:hideMark/>
          </w:tcPr>
          <w:p w14:paraId="4F367414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7F1FA7">
              <w:rPr>
                <w:rFonts w:ascii="Century Gothic" w:hAnsi="Century Gothic"/>
                <w:b/>
                <w:bCs/>
                <w:sz w:val="11"/>
                <w:szCs w:val="11"/>
              </w:rPr>
              <w:t>ТЕКУЩИЙ РЕМОНТ ОБЩЕГО ИМУЩЕСТВА ДОМА</w:t>
            </w:r>
          </w:p>
        </w:tc>
      </w:tr>
      <w:tr w:rsidR="00BF398E" w:rsidRPr="007F1FA7" w14:paraId="79212E76" w14:textId="77777777" w:rsidTr="009F5679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3D61EFFA" w14:textId="77777777" w:rsidR="00BF398E" w:rsidRPr="007F1FA7" w:rsidRDefault="00BF398E" w:rsidP="009F5679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Текущий ремонт внутридомовых сетей холодного водоснабжения используемые материалы и работы </w:t>
            </w:r>
          </w:p>
        </w:tc>
        <w:tc>
          <w:tcPr>
            <w:tcW w:w="486" w:type="dxa"/>
            <w:noWrap/>
            <w:vAlign w:val="center"/>
            <w:hideMark/>
          </w:tcPr>
          <w:p w14:paraId="71402F0C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4659C869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7D6A3118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1,70</w:t>
            </w:r>
          </w:p>
        </w:tc>
        <w:tc>
          <w:tcPr>
            <w:tcW w:w="845" w:type="dxa"/>
            <w:noWrap/>
            <w:vAlign w:val="center"/>
            <w:hideMark/>
          </w:tcPr>
          <w:p w14:paraId="6DEA5476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1 036,66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51B71EB0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</w:tr>
      <w:tr w:rsidR="00BF398E" w:rsidRPr="007F1FA7" w14:paraId="545BBCE0" w14:textId="77777777" w:rsidTr="009F5679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09004D9F" w14:textId="77777777" w:rsidR="00BF398E" w:rsidRPr="00BF398E" w:rsidRDefault="00BF398E" w:rsidP="009F5679">
            <w:pPr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BF398E">
              <w:rPr>
                <w:rFonts w:ascii="Century Gothic" w:hAnsi="Century Gothic"/>
                <w:b/>
                <w:bCs/>
                <w:sz w:val="11"/>
                <w:szCs w:val="11"/>
              </w:rPr>
              <w:t>Текущий ремонт внутридомовых канализационных сетей используемые материалы и работы:</w:t>
            </w:r>
          </w:p>
        </w:tc>
        <w:tc>
          <w:tcPr>
            <w:tcW w:w="486" w:type="dxa"/>
            <w:noWrap/>
            <w:vAlign w:val="center"/>
            <w:hideMark/>
          </w:tcPr>
          <w:p w14:paraId="6BAE7DD6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201E79F9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4C3A096B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1,30</w:t>
            </w:r>
          </w:p>
        </w:tc>
        <w:tc>
          <w:tcPr>
            <w:tcW w:w="845" w:type="dxa"/>
            <w:noWrap/>
            <w:vAlign w:val="center"/>
            <w:hideMark/>
          </w:tcPr>
          <w:p w14:paraId="69881E0B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792,74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25F57379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</w:tr>
      <w:tr w:rsidR="00BF398E" w:rsidRPr="007F1FA7" w14:paraId="7EBDBF36" w14:textId="77777777" w:rsidTr="009F5679">
        <w:trPr>
          <w:trHeight w:val="227"/>
          <w:jc w:val="center"/>
        </w:trPr>
        <w:tc>
          <w:tcPr>
            <w:tcW w:w="7168" w:type="dxa"/>
            <w:noWrap/>
            <w:vAlign w:val="center"/>
            <w:hideMark/>
          </w:tcPr>
          <w:p w14:paraId="5E69C7FF" w14:textId="77777777" w:rsidR="00BF398E" w:rsidRPr="007F1FA7" w:rsidRDefault="00BF398E" w:rsidP="009F5679">
            <w:pPr>
              <w:ind w:firstLine="113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прочистка общей канализации </w:t>
            </w:r>
          </w:p>
        </w:tc>
        <w:tc>
          <w:tcPr>
            <w:tcW w:w="486" w:type="dxa"/>
            <w:noWrap/>
            <w:vAlign w:val="center"/>
            <w:hideMark/>
          </w:tcPr>
          <w:p w14:paraId="1B2A6DB0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усл.</w:t>
            </w:r>
          </w:p>
        </w:tc>
        <w:tc>
          <w:tcPr>
            <w:tcW w:w="578" w:type="dxa"/>
            <w:noWrap/>
            <w:vAlign w:val="center"/>
            <w:hideMark/>
          </w:tcPr>
          <w:p w14:paraId="45BEA991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14:paraId="3E7BF518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845" w:type="dxa"/>
            <w:noWrap/>
            <w:vAlign w:val="center"/>
            <w:hideMark/>
          </w:tcPr>
          <w:p w14:paraId="34767642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4 500,00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3FA381F7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4 500,00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BF398E" w:rsidRPr="007F1FA7" w14:paraId="1325D482" w14:textId="77777777" w:rsidTr="009F5679">
        <w:trPr>
          <w:trHeight w:val="227"/>
          <w:jc w:val="center"/>
        </w:trPr>
        <w:tc>
          <w:tcPr>
            <w:tcW w:w="7168" w:type="dxa"/>
            <w:noWrap/>
            <w:vAlign w:val="center"/>
            <w:hideMark/>
          </w:tcPr>
          <w:p w14:paraId="505D7CB1" w14:textId="77777777" w:rsidR="00BF398E" w:rsidRPr="007F1FA7" w:rsidRDefault="00BF398E" w:rsidP="009F5679">
            <w:pPr>
              <w:ind w:firstLine="113"/>
              <w:rPr>
                <w:rFonts w:ascii="Century Gothic" w:hAnsi="Century Gothic"/>
                <w:sz w:val="11"/>
                <w:szCs w:val="11"/>
              </w:rPr>
            </w:pPr>
            <w:r>
              <w:rPr>
                <w:rFonts w:ascii="Century Gothic" w:hAnsi="Century Gothic"/>
                <w:sz w:val="11"/>
                <w:szCs w:val="11"/>
              </w:rPr>
              <w:t>з</w:t>
            </w:r>
            <w:r w:rsidRPr="007F1FA7">
              <w:rPr>
                <w:rFonts w:ascii="Century Gothic" w:hAnsi="Century Gothic"/>
                <w:sz w:val="11"/>
                <w:szCs w:val="11"/>
              </w:rPr>
              <w:t>амена участка канализации</w:t>
            </w:r>
          </w:p>
        </w:tc>
        <w:tc>
          <w:tcPr>
            <w:tcW w:w="486" w:type="dxa"/>
            <w:noWrap/>
            <w:vAlign w:val="center"/>
            <w:hideMark/>
          </w:tcPr>
          <w:p w14:paraId="2D8578BB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усл.</w:t>
            </w:r>
          </w:p>
        </w:tc>
        <w:tc>
          <w:tcPr>
            <w:tcW w:w="578" w:type="dxa"/>
            <w:noWrap/>
            <w:vAlign w:val="center"/>
            <w:hideMark/>
          </w:tcPr>
          <w:p w14:paraId="74755D05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14:paraId="557E86C5" w14:textId="77777777" w:rsidR="00BF398E" w:rsidRPr="007F1FA7" w:rsidRDefault="00BF398E" w:rsidP="009F5679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845" w:type="dxa"/>
            <w:noWrap/>
            <w:vAlign w:val="center"/>
            <w:hideMark/>
          </w:tcPr>
          <w:p w14:paraId="72051A71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3 243,23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48D449F3" w14:textId="77777777" w:rsidR="00BF398E" w:rsidRPr="007F1FA7" w:rsidRDefault="00BF398E" w:rsidP="009F5679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3 243,23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6520F6" w:rsidRPr="007F1FA7" w14:paraId="44E7AB97" w14:textId="77777777" w:rsidTr="009F5679">
        <w:trPr>
          <w:trHeight w:val="227"/>
          <w:jc w:val="center"/>
        </w:trPr>
        <w:tc>
          <w:tcPr>
            <w:tcW w:w="7168" w:type="dxa"/>
            <w:noWrap/>
            <w:vAlign w:val="center"/>
          </w:tcPr>
          <w:p w14:paraId="4A0A2B9D" w14:textId="20F1622E" w:rsidR="006520F6" w:rsidRDefault="006520F6" w:rsidP="006520F6">
            <w:pPr>
              <w:ind w:firstLine="113"/>
              <w:rPr>
                <w:rFonts w:ascii="Century Gothic" w:hAnsi="Century Gothic"/>
                <w:sz w:val="11"/>
                <w:szCs w:val="11"/>
              </w:rPr>
            </w:pPr>
            <w:r>
              <w:rPr>
                <w:rFonts w:ascii="Century Gothic" w:hAnsi="Century Gothic"/>
                <w:sz w:val="11"/>
                <w:szCs w:val="11"/>
              </w:rPr>
              <w:t>т</w:t>
            </w:r>
            <w:r w:rsidRPr="007F1FA7">
              <w:rPr>
                <w:rFonts w:ascii="Century Gothic" w:hAnsi="Century Gothic"/>
                <w:sz w:val="11"/>
                <w:szCs w:val="11"/>
              </w:rPr>
              <w:t>руба д110 Синикон 1м</w:t>
            </w:r>
          </w:p>
        </w:tc>
        <w:tc>
          <w:tcPr>
            <w:tcW w:w="486" w:type="dxa"/>
            <w:noWrap/>
            <w:vAlign w:val="center"/>
          </w:tcPr>
          <w:p w14:paraId="0337F1A4" w14:textId="0AEA8904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шт.</w:t>
            </w:r>
          </w:p>
        </w:tc>
        <w:tc>
          <w:tcPr>
            <w:tcW w:w="578" w:type="dxa"/>
            <w:noWrap/>
            <w:vAlign w:val="center"/>
          </w:tcPr>
          <w:p w14:paraId="143DDE9F" w14:textId="62970557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</w:t>
            </w:r>
          </w:p>
        </w:tc>
        <w:tc>
          <w:tcPr>
            <w:tcW w:w="705" w:type="dxa"/>
            <w:noWrap/>
            <w:vAlign w:val="center"/>
          </w:tcPr>
          <w:p w14:paraId="24923C87" w14:textId="56B4BEDC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845" w:type="dxa"/>
            <w:noWrap/>
            <w:vAlign w:val="center"/>
          </w:tcPr>
          <w:p w14:paraId="1928CB75" w14:textId="6F0AD91B" w:rsidR="006520F6" w:rsidRPr="007F1FA7" w:rsidRDefault="006520F6" w:rsidP="006520F6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1 140,00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</w:tcPr>
          <w:p w14:paraId="4D11F4C3" w14:textId="0E37E330" w:rsidR="006520F6" w:rsidRPr="007F1FA7" w:rsidRDefault="006520F6" w:rsidP="006520F6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1 140,00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6520F6" w:rsidRPr="007F1FA7" w14:paraId="6D182D03" w14:textId="77777777" w:rsidTr="009F5679">
        <w:trPr>
          <w:trHeight w:val="227"/>
          <w:jc w:val="center"/>
        </w:trPr>
        <w:tc>
          <w:tcPr>
            <w:tcW w:w="7168" w:type="dxa"/>
            <w:noWrap/>
            <w:vAlign w:val="center"/>
          </w:tcPr>
          <w:p w14:paraId="3DE754B3" w14:textId="0B48E59D" w:rsidR="006520F6" w:rsidRDefault="006520F6" w:rsidP="006520F6">
            <w:pPr>
              <w:ind w:firstLine="113"/>
              <w:rPr>
                <w:rFonts w:ascii="Century Gothic" w:hAnsi="Century Gothic"/>
                <w:sz w:val="11"/>
                <w:szCs w:val="11"/>
              </w:rPr>
            </w:pPr>
            <w:r>
              <w:rPr>
                <w:rFonts w:ascii="Century Gothic" w:hAnsi="Century Gothic"/>
                <w:sz w:val="11"/>
                <w:szCs w:val="11"/>
              </w:rPr>
              <w:t>т</w:t>
            </w:r>
            <w:r w:rsidRPr="007F1FA7">
              <w:rPr>
                <w:rFonts w:ascii="Century Gothic" w:hAnsi="Century Gothic"/>
                <w:sz w:val="11"/>
                <w:szCs w:val="11"/>
              </w:rPr>
              <w:t>руба д110 Синикон 2м</w:t>
            </w:r>
          </w:p>
        </w:tc>
        <w:tc>
          <w:tcPr>
            <w:tcW w:w="486" w:type="dxa"/>
            <w:noWrap/>
            <w:vAlign w:val="center"/>
          </w:tcPr>
          <w:p w14:paraId="6EA91F2E" w14:textId="2F0A6E0F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шт.</w:t>
            </w:r>
          </w:p>
        </w:tc>
        <w:tc>
          <w:tcPr>
            <w:tcW w:w="578" w:type="dxa"/>
            <w:noWrap/>
            <w:vAlign w:val="center"/>
          </w:tcPr>
          <w:p w14:paraId="691E24D7" w14:textId="3E2D0E8A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</w:t>
            </w:r>
          </w:p>
        </w:tc>
        <w:tc>
          <w:tcPr>
            <w:tcW w:w="705" w:type="dxa"/>
            <w:noWrap/>
            <w:vAlign w:val="center"/>
          </w:tcPr>
          <w:p w14:paraId="44783322" w14:textId="61939CD9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845" w:type="dxa"/>
            <w:noWrap/>
            <w:vAlign w:val="center"/>
          </w:tcPr>
          <w:p w14:paraId="524E6FD3" w14:textId="76F50D11" w:rsidR="006520F6" w:rsidRPr="007F1FA7" w:rsidRDefault="006520F6" w:rsidP="006520F6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1 826,00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</w:tcPr>
          <w:p w14:paraId="2624CEA4" w14:textId="32033605" w:rsidR="006520F6" w:rsidRPr="007F1FA7" w:rsidRDefault="006520F6" w:rsidP="006520F6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1 826,00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6520F6" w:rsidRPr="007F1FA7" w14:paraId="62FAECAC" w14:textId="77777777" w:rsidTr="009F5679">
        <w:trPr>
          <w:trHeight w:val="227"/>
          <w:jc w:val="center"/>
        </w:trPr>
        <w:tc>
          <w:tcPr>
            <w:tcW w:w="7168" w:type="dxa"/>
            <w:noWrap/>
            <w:vAlign w:val="center"/>
          </w:tcPr>
          <w:p w14:paraId="5241E30F" w14:textId="5ECDE24C" w:rsidR="006520F6" w:rsidRDefault="006520F6" w:rsidP="006520F6">
            <w:pPr>
              <w:ind w:firstLine="113"/>
              <w:rPr>
                <w:rFonts w:ascii="Century Gothic" w:hAnsi="Century Gothic"/>
                <w:sz w:val="11"/>
                <w:szCs w:val="11"/>
              </w:rPr>
            </w:pPr>
            <w:r>
              <w:rPr>
                <w:rFonts w:ascii="Century Gothic" w:hAnsi="Century Gothic"/>
                <w:sz w:val="11"/>
                <w:szCs w:val="11"/>
              </w:rPr>
              <w:t>о</w:t>
            </w:r>
            <w:r w:rsidRPr="007F1FA7">
              <w:rPr>
                <w:rFonts w:ascii="Century Gothic" w:hAnsi="Century Gothic"/>
                <w:sz w:val="11"/>
                <w:szCs w:val="11"/>
              </w:rPr>
              <w:t>твод д110х45 Синикон</w:t>
            </w:r>
          </w:p>
        </w:tc>
        <w:tc>
          <w:tcPr>
            <w:tcW w:w="486" w:type="dxa"/>
            <w:noWrap/>
            <w:vAlign w:val="center"/>
          </w:tcPr>
          <w:p w14:paraId="44B09DC6" w14:textId="5EA09730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шт.</w:t>
            </w:r>
          </w:p>
        </w:tc>
        <w:tc>
          <w:tcPr>
            <w:tcW w:w="578" w:type="dxa"/>
            <w:noWrap/>
            <w:vAlign w:val="center"/>
          </w:tcPr>
          <w:p w14:paraId="46A1A147" w14:textId="51D4F8B5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</w:t>
            </w:r>
          </w:p>
        </w:tc>
        <w:tc>
          <w:tcPr>
            <w:tcW w:w="705" w:type="dxa"/>
            <w:noWrap/>
            <w:vAlign w:val="center"/>
          </w:tcPr>
          <w:p w14:paraId="41B4ED4C" w14:textId="725623A6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845" w:type="dxa"/>
            <w:noWrap/>
            <w:vAlign w:val="center"/>
          </w:tcPr>
          <w:p w14:paraId="5500418B" w14:textId="6DA286B8" w:rsidR="006520F6" w:rsidRPr="007F1FA7" w:rsidRDefault="006520F6" w:rsidP="006520F6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483,00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</w:tcPr>
          <w:p w14:paraId="05DF4F89" w14:textId="0F1744F2" w:rsidR="006520F6" w:rsidRPr="007F1FA7" w:rsidRDefault="006520F6" w:rsidP="006520F6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483,00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6520F6" w:rsidRPr="007F1FA7" w14:paraId="05728605" w14:textId="77777777" w:rsidTr="009F5679">
        <w:trPr>
          <w:trHeight w:val="227"/>
          <w:jc w:val="center"/>
        </w:trPr>
        <w:tc>
          <w:tcPr>
            <w:tcW w:w="7168" w:type="dxa"/>
            <w:noWrap/>
            <w:vAlign w:val="center"/>
          </w:tcPr>
          <w:p w14:paraId="7641FA30" w14:textId="1B40D405" w:rsidR="006520F6" w:rsidRDefault="006520F6" w:rsidP="006520F6">
            <w:pPr>
              <w:ind w:firstLine="113"/>
              <w:rPr>
                <w:rFonts w:ascii="Century Gothic" w:hAnsi="Century Gothic"/>
                <w:sz w:val="11"/>
                <w:szCs w:val="11"/>
              </w:rPr>
            </w:pPr>
            <w:r>
              <w:rPr>
                <w:rFonts w:ascii="Century Gothic" w:hAnsi="Century Gothic"/>
                <w:sz w:val="11"/>
                <w:szCs w:val="11"/>
              </w:rPr>
              <w:t>п</w:t>
            </w:r>
            <w:r w:rsidRPr="007F1FA7">
              <w:rPr>
                <w:rFonts w:ascii="Century Gothic" w:hAnsi="Century Gothic"/>
                <w:sz w:val="11"/>
                <w:szCs w:val="11"/>
              </w:rPr>
              <w:t>ереход эксцентрический</w:t>
            </w:r>
          </w:p>
        </w:tc>
        <w:tc>
          <w:tcPr>
            <w:tcW w:w="486" w:type="dxa"/>
            <w:noWrap/>
            <w:vAlign w:val="center"/>
          </w:tcPr>
          <w:p w14:paraId="5C27E84A" w14:textId="0460DD7C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шт.</w:t>
            </w:r>
          </w:p>
        </w:tc>
        <w:tc>
          <w:tcPr>
            <w:tcW w:w="578" w:type="dxa"/>
            <w:noWrap/>
            <w:vAlign w:val="center"/>
          </w:tcPr>
          <w:p w14:paraId="02074B9C" w14:textId="131D9546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</w:t>
            </w:r>
          </w:p>
        </w:tc>
        <w:tc>
          <w:tcPr>
            <w:tcW w:w="705" w:type="dxa"/>
            <w:noWrap/>
            <w:vAlign w:val="center"/>
          </w:tcPr>
          <w:p w14:paraId="6CEC4249" w14:textId="70F44CE2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845" w:type="dxa"/>
            <w:noWrap/>
            <w:vAlign w:val="center"/>
          </w:tcPr>
          <w:p w14:paraId="3EB7E794" w14:textId="67366B9E" w:rsidR="006520F6" w:rsidRPr="007F1FA7" w:rsidRDefault="006520F6" w:rsidP="006520F6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126,00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</w:tcPr>
          <w:p w14:paraId="303BE951" w14:textId="2DCB6D6F" w:rsidR="006520F6" w:rsidRPr="007F1FA7" w:rsidRDefault="006520F6" w:rsidP="006520F6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126,00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6520F6" w:rsidRPr="007F1FA7" w14:paraId="2854D0FA" w14:textId="77777777" w:rsidTr="009F5679">
        <w:trPr>
          <w:trHeight w:val="227"/>
          <w:jc w:val="center"/>
        </w:trPr>
        <w:tc>
          <w:tcPr>
            <w:tcW w:w="7168" w:type="dxa"/>
            <w:noWrap/>
            <w:vAlign w:val="center"/>
          </w:tcPr>
          <w:p w14:paraId="158C2D22" w14:textId="5C8E48E2" w:rsidR="006520F6" w:rsidRDefault="006520F6" w:rsidP="006520F6">
            <w:pPr>
              <w:ind w:firstLine="113"/>
              <w:rPr>
                <w:rFonts w:ascii="Century Gothic" w:hAnsi="Century Gothic"/>
                <w:sz w:val="11"/>
                <w:szCs w:val="11"/>
              </w:rPr>
            </w:pPr>
            <w:r>
              <w:rPr>
                <w:rFonts w:ascii="Century Gothic" w:hAnsi="Century Gothic"/>
                <w:sz w:val="11"/>
                <w:szCs w:val="11"/>
              </w:rPr>
              <w:t>т</w:t>
            </w:r>
            <w:r w:rsidRPr="007F1FA7">
              <w:rPr>
                <w:rFonts w:ascii="Century Gothic" w:hAnsi="Century Gothic"/>
                <w:sz w:val="11"/>
                <w:szCs w:val="11"/>
              </w:rPr>
              <w:t>ройник д110х50х45</w:t>
            </w:r>
          </w:p>
        </w:tc>
        <w:tc>
          <w:tcPr>
            <w:tcW w:w="486" w:type="dxa"/>
            <w:noWrap/>
            <w:vAlign w:val="center"/>
          </w:tcPr>
          <w:p w14:paraId="3DAC377C" w14:textId="47ED9146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шт.</w:t>
            </w:r>
          </w:p>
        </w:tc>
        <w:tc>
          <w:tcPr>
            <w:tcW w:w="578" w:type="dxa"/>
            <w:noWrap/>
            <w:vAlign w:val="center"/>
          </w:tcPr>
          <w:p w14:paraId="12D96A7D" w14:textId="7FEAF654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</w:t>
            </w:r>
          </w:p>
        </w:tc>
        <w:tc>
          <w:tcPr>
            <w:tcW w:w="705" w:type="dxa"/>
            <w:noWrap/>
            <w:vAlign w:val="center"/>
          </w:tcPr>
          <w:p w14:paraId="39D6FA1A" w14:textId="73F8F4CA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845" w:type="dxa"/>
            <w:noWrap/>
            <w:vAlign w:val="center"/>
          </w:tcPr>
          <w:p w14:paraId="0745963C" w14:textId="30D3E863" w:rsidR="006520F6" w:rsidRPr="007F1FA7" w:rsidRDefault="006520F6" w:rsidP="006520F6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218,00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</w:tcPr>
          <w:p w14:paraId="13A126A9" w14:textId="4C86F34F" w:rsidR="006520F6" w:rsidRPr="007F1FA7" w:rsidRDefault="006520F6" w:rsidP="006520F6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218,00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6520F6" w:rsidRPr="007F1FA7" w14:paraId="03689B2F" w14:textId="77777777" w:rsidTr="009F5679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2D5641EA" w14:textId="77777777" w:rsidR="006520F6" w:rsidRPr="007F1FA7" w:rsidRDefault="006520F6" w:rsidP="006520F6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Текущий ремонт внутридомовых электрических сетей используемые материалы и работы</w:t>
            </w:r>
          </w:p>
        </w:tc>
        <w:tc>
          <w:tcPr>
            <w:tcW w:w="486" w:type="dxa"/>
            <w:noWrap/>
            <w:vAlign w:val="center"/>
            <w:hideMark/>
          </w:tcPr>
          <w:p w14:paraId="612B7ACF" w14:textId="77777777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5C133801" w14:textId="77777777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68587246" w14:textId="77777777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0,90</w:t>
            </w:r>
          </w:p>
        </w:tc>
        <w:tc>
          <w:tcPr>
            <w:tcW w:w="845" w:type="dxa"/>
            <w:noWrap/>
            <w:vAlign w:val="center"/>
            <w:hideMark/>
          </w:tcPr>
          <w:p w14:paraId="2424E78F" w14:textId="77777777" w:rsidR="006520F6" w:rsidRPr="007F1FA7" w:rsidRDefault="006520F6" w:rsidP="006520F6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548,82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36D423A7" w14:textId="77777777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</w:tr>
      <w:tr w:rsidR="006520F6" w:rsidRPr="007F1FA7" w14:paraId="5945D24D" w14:textId="77777777" w:rsidTr="009F5679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5F16018F" w14:textId="77777777" w:rsidR="006520F6" w:rsidRPr="007F1FA7" w:rsidRDefault="006520F6" w:rsidP="006520F6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Текущий ремонт внутридомовых вентиляционных сетей и дымоходов используемые материалы и работы </w:t>
            </w:r>
          </w:p>
        </w:tc>
        <w:tc>
          <w:tcPr>
            <w:tcW w:w="486" w:type="dxa"/>
            <w:noWrap/>
            <w:vAlign w:val="center"/>
            <w:hideMark/>
          </w:tcPr>
          <w:p w14:paraId="6A46C096" w14:textId="77777777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37571B13" w14:textId="77777777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23B686EA" w14:textId="77777777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0,30</w:t>
            </w:r>
          </w:p>
        </w:tc>
        <w:tc>
          <w:tcPr>
            <w:tcW w:w="845" w:type="dxa"/>
            <w:noWrap/>
            <w:vAlign w:val="center"/>
            <w:hideMark/>
          </w:tcPr>
          <w:p w14:paraId="2C627EC6" w14:textId="77777777" w:rsidR="006520F6" w:rsidRPr="007F1FA7" w:rsidRDefault="006520F6" w:rsidP="006520F6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182,94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59A63B82" w14:textId="77777777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</w:tr>
      <w:tr w:rsidR="006520F6" w:rsidRPr="007F1FA7" w14:paraId="19934315" w14:textId="77777777" w:rsidTr="009F5679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66A1B946" w14:textId="77777777" w:rsidR="006520F6" w:rsidRPr="007F1FA7" w:rsidRDefault="006520F6" w:rsidP="006520F6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Текущий ремонт  чердаков, подвалов, кровли используемые материалы и работы </w:t>
            </w:r>
          </w:p>
        </w:tc>
        <w:tc>
          <w:tcPr>
            <w:tcW w:w="486" w:type="dxa"/>
            <w:noWrap/>
            <w:vAlign w:val="center"/>
            <w:hideMark/>
          </w:tcPr>
          <w:p w14:paraId="654DA272" w14:textId="77777777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6E5DDE75" w14:textId="77777777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222C0FB0" w14:textId="77777777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0,90</w:t>
            </w:r>
          </w:p>
        </w:tc>
        <w:tc>
          <w:tcPr>
            <w:tcW w:w="845" w:type="dxa"/>
            <w:noWrap/>
            <w:vAlign w:val="center"/>
            <w:hideMark/>
          </w:tcPr>
          <w:p w14:paraId="0F629D0B" w14:textId="77777777" w:rsidR="006520F6" w:rsidRPr="007F1FA7" w:rsidRDefault="006520F6" w:rsidP="006520F6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548,82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552F7B1F" w14:textId="77777777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</w:tr>
      <w:tr w:rsidR="006520F6" w:rsidRPr="007F1FA7" w14:paraId="2E621E02" w14:textId="77777777" w:rsidTr="009F5679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418148E8" w14:textId="77777777" w:rsidR="006520F6" w:rsidRPr="007F1FA7" w:rsidRDefault="006520F6" w:rsidP="006520F6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Текущий ремонт насосов, используемые материалы и работы</w:t>
            </w:r>
          </w:p>
        </w:tc>
        <w:tc>
          <w:tcPr>
            <w:tcW w:w="486" w:type="dxa"/>
            <w:noWrap/>
            <w:vAlign w:val="center"/>
            <w:hideMark/>
          </w:tcPr>
          <w:p w14:paraId="17D6C2AD" w14:textId="77777777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24F72AE2" w14:textId="77777777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3934F73E" w14:textId="77777777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2,30</w:t>
            </w:r>
          </w:p>
        </w:tc>
        <w:tc>
          <w:tcPr>
            <w:tcW w:w="845" w:type="dxa"/>
            <w:noWrap/>
            <w:vAlign w:val="center"/>
            <w:hideMark/>
          </w:tcPr>
          <w:p w14:paraId="3FFDE8E1" w14:textId="77777777" w:rsidR="006520F6" w:rsidRPr="007F1FA7" w:rsidRDefault="006520F6" w:rsidP="006520F6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1 402,54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0ADBD409" w14:textId="77777777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</w:tr>
      <w:tr w:rsidR="006520F6" w:rsidRPr="007F1FA7" w14:paraId="1F60EC7D" w14:textId="77777777" w:rsidTr="009F5679">
        <w:trPr>
          <w:trHeight w:val="227"/>
          <w:jc w:val="center"/>
        </w:trPr>
        <w:tc>
          <w:tcPr>
            <w:tcW w:w="10762" w:type="dxa"/>
            <w:gridSpan w:val="6"/>
            <w:vAlign w:val="center"/>
            <w:hideMark/>
          </w:tcPr>
          <w:p w14:paraId="05260A2C" w14:textId="77777777" w:rsidR="006520F6" w:rsidRPr="007F1FA7" w:rsidRDefault="006520F6" w:rsidP="006520F6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7F1FA7">
              <w:rPr>
                <w:rFonts w:ascii="Century Gothic" w:hAnsi="Century Gothic"/>
                <w:b/>
                <w:bCs/>
                <w:sz w:val="11"/>
                <w:szCs w:val="11"/>
              </w:rPr>
              <w:t>РАБОТЫ ПО УПРАВЛЕНИЮ МКД</w:t>
            </w:r>
          </w:p>
        </w:tc>
      </w:tr>
      <w:tr w:rsidR="006520F6" w:rsidRPr="007F1FA7" w14:paraId="275F4A16" w14:textId="77777777" w:rsidTr="009F5679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645D3B38" w14:textId="77777777" w:rsidR="006520F6" w:rsidRPr="007F1FA7" w:rsidRDefault="006520F6" w:rsidP="006520F6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 Ведение л/с, з/п бухгалтера, з/п ген. директора, хранение техдокументации, юр. сопровождение, налоги и т.д.</w:t>
            </w:r>
          </w:p>
        </w:tc>
        <w:tc>
          <w:tcPr>
            <w:tcW w:w="486" w:type="dxa"/>
            <w:noWrap/>
            <w:vAlign w:val="center"/>
            <w:hideMark/>
          </w:tcPr>
          <w:p w14:paraId="67B5BBF1" w14:textId="77777777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41F7FC45" w14:textId="77777777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6195B63C" w14:textId="77777777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7,43</w:t>
            </w:r>
          </w:p>
        </w:tc>
        <w:tc>
          <w:tcPr>
            <w:tcW w:w="845" w:type="dxa"/>
            <w:noWrap/>
            <w:vAlign w:val="center"/>
            <w:hideMark/>
          </w:tcPr>
          <w:p w14:paraId="477D0D77" w14:textId="77777777" w:rsidR="006520F6" w:rsidRPr="007F1FA7" w:rsidRDefault="006520F6" w:rsidP="006520F6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4 573,50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237A56C3" w14:textId="77777777" w:rsidR="006520F6" w:rsidRPr="007F1FA7" w:rsidRDefault="006520F6" w:rsidP="006520F6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54 882,00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6520F6" w:rsidRPr="007F1FA7" w14:paraId="66440C85" w14:textId="77777777" w:rsidTr="009F5679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0DAA0044" w14:textId="77777777" w:rsidR="006520F6" w:rsidRPr="007F1FA7" w:rsidRDefault="006520F6" w:rsidP="006520F6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Рентабельность УК</w:t>
            </w:r>
          </w:p>
        </w:tc>
        <w:tc>
          <w:tcPr>
            <w:tcW w:w="486" w:type="dxa"/>
            <w:noWrap/>
            <w:vAlign w:val="center"/>
            <w:hideMark/>
          </w:tcPr>
          <w:p w14:paraId="4DD8F51D" w14:textId="77777777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17402D28" w14:textId="77777777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14112649" w14:textId="77777777" w:rsidR="006520F6" w:rsidRPr="007F1FA7" w:rsidRDefault="006520F6" w:rsidP="006520F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1,07</w:t>
            </w:r>
          </w:p>
        </w:tc>
        <w:tc>
          <w:tcPr>
            <w:tcW w:w="845" w:type="dxa"/>
            <w:noWrap/>
            <w:vAlign w:val="center"/>
            <w:hideMark/>
          </w:tcPr>
          <w:p w14:paraId="70F66E52" w14:textId="77777777" w:rsidR="006520F6" w:rsidRPr="007F1FA7" w:rsidRDefault="006520F6" w:rsidP="006520F6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609,80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38F33BA5" w14:textId="77777777" w:rsidR="006520F6" w:rsidRPr="007F1FA7" w:rsidRDefault="006520F6" w:rsidP="006520F6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7 317,60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6520F6" w:rsidRPr="007F1FA7" w14:paraId="6C3B61FF" w14:textId="77777777" w:rsidTr="009F5679">
        <w:trPr>
          <w:trHeight w:val="227"/>
          <w:jc w:val="center"/>
        </w:trPr>
        <w:tc>
          <w:tcPr>
            <w:tcW w:w="8232" w:type="dxa"/>
            <w:gridSpan w:val="3"/>
            <w:noWrap/>
            <w:vAlign w:val="center"/>
            <w:hideMark/>
          </w:tcPr>
          <w:p w14:paraId="5BA13384" w14:textId="77777777" w:rsidR="006520F6" w:rsidRPr="007F1FA7" w:rsidRDefault="006520F6" w:rsidP="006520F6">
            <w:pPr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7F1FA7">
              <w:rPr>
                <w:rFonts w:ascii="Century Gothic" w:hAnsi="Century Gothic"/>
                <w:b/>
                <w:bCs/>
                <w:sz w:val="11"/>
                <w:szCs w:val="11"/>
              </w:rPr>
              <w:t>ВСЕГО ОКАЗАНО РАБОТ (УСЛУГ) НА СУММУ БЕЗ НДС:</w:t>
            </w:r>
          </w:p>
        </w:tc>
        <w:tc>
          <w:tcPr>
            <w:tcW w:w="705" w:type="dxa"/>
            <w:noWrap/>
            <w:vAlign w:val="center"/>
            <w:hideMark/>
          </w:tcPr>
          <w:p w14:paraId="524229B1" w14:textId="77777777" w:rsidR="006520F6" w:rsidRPr="007F1FA7" w:rsidRDefault="006520F6" w:rsidP="006520F6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7F1FA7">
              <w:rPr>
                <w:rFonts w:ascii="Century Gothic" w:hAnsi="Century Gothic"/>
                <w:b/>
                <w:bCs/>
                <w:sz w:val="11"/>
                <w:szCs w:val="11"/>
              </w:rPr>
              <w:t>33,14</w:t>
            </w:r>
          </w:p>
        </w:tc>
        <w:tc>
          <w:tcPr>
            <w:tcW w:w="845" w:type="dxa"/>
            <w:noWrap/>
            <w:vAlign w:val="center"/>
            <w:hideMark/>
          </w:tcPr>
          <w:p w14:paraId="4F4643DE" w14:textId="77777777" w:rsidR="006520F6" w:rsidRPr="007F1FA7" w:rsidRDefault="006520F6" w:rsidP="006520F6">
            <w:pPr>
              <w:jc w:val="right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7F1FA7">
              <w:rPr>
                <w:rFonts w:ascii="Century Gothic" w:hAnsi="Century Gothic"/>
                <w:b/>
                <w:bCs/>
                <w:sz w:val="11"/>
                <w:szCs w:val="11"/>
              </w:rPr>
              <w:t xml:space="preserve">34 990,65 </w:t>
            </w:r>
            <w:r w:rsidRPr="007F1FA7">
              <w:rPr>
                <w:rFonts w:ascii="Cambria Math" w:hAnsi="Cambria Math" w:cs="Cambria Math"/>
                <w:b/>
                <w:bCs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55A669F3" w14:textId="77777777" w:rsidR="006520F6" w:rsidRPr="007F1FA7" w:rsidRDefault="006520F6" w:rsidP="006520F6">
            <w:pPr>
              <w:jc w:val="right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7F1FA7">
              <w:rPr>
                <w:rFonts w:ascii="Century Gothic" w:hAnsi="Century Gothic"/>
                <w:b/>
                <w:bCs/>
                <w:sz w:val="11"/>
                <w:szCs w:val="11"/>
              </w:rPr>
              <w:t xml:space="preserve">207 249,12 </w:t>
            </w:r>
            <w:r w:rsidRPr="007F1FA7">
              <w:rPr>
                <w:rFonts w:ascii="Cambria Math" w:hAnsi="Cambria Math" w:cs="Cambria Math"/>
                <w:b/>
                <w:bCs/>
                <w:sz w:val="11"/>
                <w:szCs w:val="11"/>
              </w:rPr>
              <w:t>₽</w:t>
            </w:r>
          </w:p>
        </w:tc>
      </w:tr>
    </w:tbl>
    <w:p w14:paraId="69137F15" w14:textId="77777777" w:rsidR="00AD7EF4" w:rsidRPr="008C1709" w:rsidRDefault="00AD7EF4" w:rsidP="00F66F1F">
      <w:pPr>
        <w:rPr>
          <w:rFonts w:ascii="Century Gothic" w:hAnsi="Century Gothic"/>
          <w:b/>
          <w:sz w:val="15"/>
          <w:szCs w:val="15"/>
        </w:rPr>
      </w:pPr>
    </w:p>
    <w:p w14:paraId="2BFF3DF8" w14:textId="77777777" w:rsidR="00250CD2" w:rsidRPr="00D7108B" w:rsidRDefault="005D3E2C" w:rsidP="00C2292C">
      <w:pPr>
        <w:jc w:val="center"/>
        <w:rPr>
          <w:rFonts w:ascii="Century Gothic" w:hAnsi="Century Gothic"/>
          <w:b/>
          <w:sz w:val="13"/>
          <w:szCs w:val="13"/>
        </w:rPr>
      </w:pPr>
      <w:r>
        <w:rPr>
          <w:rFonts w:ascii="Century Gothic" w:hAnsi="Century Gothic"/>
          <w:b/>
          <w:sz w:val="13"/>
          <w:szCs w:val="13"/>
        </w:rPr>
        <w:t>6</w:t>
      </w:r>
      <w:r w:rsidR="00813684">
        <w:rPr>
          <w:rFonts w:ascii="Century Gothic" w:hAnsi="Century Gothic"/>
          <w:b/>
          <w:sz w:val="13"/>
          <w:szCs w:val="13"/>
        </w:rPr>
        <w:t xml:space="preserve">. </w:t>
      </w:r>
      <w:r w:rsidR="00DD3CFC" w:rsidRPr="00D7108B">
        <w:rPr>
          <w:rFonts w:ascii="Century Gothic" w:hAnsi="Century Gothic"/>
          <w:b/>
          <w:sz w:val="13"/>
          <w:szCs w:val="13"/>
        </w:rPr>
        <w:t>ПЕРЕЧЕНЬ ОФОРМЛЕННЫХ ЗАЯВОК АВАРИЙНО-ДИСПЕТЧЕРСКОЙ СЛУЖБОЙ УК</w:t>
      </w:r>
    </w:p>
    <w:p w14:paraId="79F917CD" w14:textId="77777777" w:rsidR="005033ED" w:rsidRPr="00F24D8A" w:rsidRDefault="005033ED" w:rsidP="002146E2">
      <w:pPr>
        <w:rPr>
          <w:rFonts w:ascii="Century Gothic" w:hAnsi="Century Gothic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060"/>
        <w:gridCol w:w="1030"/>
        <w:gridCol w:w="3114"/>
        <w:gridCol w:w="1057"/>
        <w:gridCol w:w="3910"/>
      </w:tblGrid>
      <w:tr w:rsidR="00F83300" w:rsidRPr="00C2292C" w14:paraId="3DC08B96" w14:textId="77777777" w:rsidTr="00F83300">
        <w:trPr>
          <w:trHeight w:val="227"/>
        </w:trPr>
        <w:tc>
          <w:tcPr>
            <w:tcW w:w="198" w:type="pct"/>
            <w:shd w:val="clear" w:color="auto" w:fill="auto"/>
            <w:noWrap/>
            <w:vAlign w:val="center"/>
            <w:hideMark/>
          </w:tcPr>
          <w:p w14:paraId="641302F7" w14:textId="77777777" w:rsidR="00F83300" w:rsidRPr="00C2292C" w:rsidRDefault="00F83300" w:rsidP="00584A55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1"/>
                <w:szCs w:val="11"/>
              </w:rPr>
            </w:pPr>
            <w:r w:rsidRPr="00C2292C">
              <w:rPr>
                <w:rFonts w:ascii="Century Gothic" w:hAnsi="Century Gothic" w:cs="Arial"/>
                <w:b/>
                <w:bCs/>
                <w:color w:val="000000"/>
                <w:sz w:val="11"/>
                <w:szCs w:val="11"/>
              </w:rPr>
              <w:t>Номер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4865A25C" w14:textId="77777777" w:rsidR="00F83300" w:rsidRPr="00C2292C" w:rsidRDefault="00F83300" w:rsidP="00584A55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1"/>
                <w:szCs w:val="11"/>
              </w:rPr>
            </w:pPr>
            <w:r w:rsidRPr="00C2292C">
              <w:rPr>
                <w:rFonts w:ascii="Century Gothic" w:hAnsi="Century Gothic" w:cs="Arial"/>
                <w:b/>
                <w:bCs/>
                <w:color w:val="000000"/>
                <w:sz w:val="11"/>
                <w:szCs w:val="11"/>
              </w:rPr>
              <w:t>Дата создания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E127B16" w14:textId="77777777" w:rsidR="00F83300" w:rsidRPr="00C2292C" w:rsidRDefault="00F83300" w:rsidP="00584A55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1"/>
                <w:szCs w:val="11"/>
              </w:rPr>
            </w:pPr>
            <w:r w:rsidRPr="00C2292C">
              <w:rPr>
                <w:rFonts w:ascii="Century Gothic" w:hAnsi="Century Gothic" w:cs="Arial"/>
                <w:b/>
                <w:bCs/>
                <w:color w:val="000000"/>
                <w:sz w:val="11"/>
                <w:szCs w:val="11"/>
              </w:rPr>
              <w:t>Заявитель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14:paraId="2608E8C4" w14:textId="77777777" w:rsidR="00F83300" w:rsidRPr="00C2292C" w:rsidRDefault="00F83300" w:rsidP="00584A55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1"/>
                <w:szCs w:val="11"/>
              </w:rPr>
            </w:pPr>
            <w:r w:rsidRPr="00C2292C">
              <w:rPr>
                <w:rFonts w:ascii="Century Gothic" w:hAnsi="Century Gothic" w:cs="Arial"/>
                <w:b/>
                <w:bCs/>
                <w:color w:val="000000"/>
                <w:sz w:val="11"/>
                <w:szCs w:val="11"/>
              </w:rPr>
              <w:t>Текст заявки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3ED65EBA" w14:textId="77777777" w:rsidR="00F83300" w:rsidRPr="00C2292C" w:rsidRDefault="00F83300" w:rsidP="00584A55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1"/>
                <w:szCs w:val="11"/>
              </w:rPr>
            </w:pPr>
            <w:r w:rsidRPr="00C2292C">
              <w:rPr>
                <w:rFonts w:ascii="Century Gothic" w:hAnsi="Century Gothic" w:cs="Arial"/>
                <w:b/>
                <w:bCs/>
                <w:color w:val="000000"/>
                <w:sz w:val="11"/>
                <w:szCs w:val="11"/>
              </w:rPr>
              <w:t>Дата закрытия</w:t>
            </w:r>
          </w:p>
        </w:tc>
        <w:tc>
          <w:tcPr>
            <w:tcW w:w="1949" w:type="pct"/>
            <w:shd w:val="clear" w:color="auto" w:fill="auto"/>
            <w:noWrap/>
            <w:vAlign w:val="center"/>
            <w:hideMark/>
          </w:tcPr>
          <w:p w14:paraId="40FCCFE6" w14:textId="77777777" w:rsidR="00F83300" w:rsidRPr="00C2292C" w:rsidRDefault="00F83300" w:rsidP="00584A55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1"/>
                <w:szCs w:val="11"/>
              </w:rPr>
            </w:pPr>
            <w:r w:rsidRPr="00C2292C">
              <w:rPr>
                <w:rFonts w:ascii="Century Gothic" w:hAnsi="Century Gothic" w:cs="Arial"/>
                <w:b/>
                <w:bCs/>
                <w:color w:val="000000"/>
                <w:sz w:val="11"/>
                <w:szCs w:val="11"/>
              </w:rPr>
              <w:t>Текст результата</w:t>
            </w:r>
          </w:p>
        </w:tc>
      </w:tr>
      <w:tr w:rsidR="00F83300" w:rsidRPr="00C2292C" w14:paraId="58F70D4F" w14:textId="77777777" w:rsidTr="00F83300">
        <w:trPr>
          <w:trHeight w:val="227"/>
        </w:trPr>
        <w:tc>
          <w:tcPr>
            <w:tcW w:w="198" w:type="pct"/>
            <w:shd w:val="clear" w:color="auto" w:fill="auto"/>
            <w:noWrap/>
            <w:vAlign w:val="center"/>
            <w:hideMark/>
          </w:tcPr>
          <w:p w14:paraId="1EB7DBF3" w14:textId="77777777" w:rsidR="00F83300" w:rsidRPr="00C2292C" w:rsidRDefault="00F83300" w:rsidP="00584A55">
            <w:pPr>
              <w:jc w:val="center"/>
              <w:rPr>
                <w:rFonts w:ascii="Century Gothic" w:hAnsi="Century Gothic" w:cs="Arial"/>
                <w:color w:val="000000"/>
                <w:sz w:val="11"/>
                <w:szCs w:val="11"/>
              </w:rPr>
            </w:pPr>
            <w:r>
              <w:rPr>
                <w:rFonts w:ascii="Century Gothic" w:hAnsi="Century Gothic" w:cs="Arial"/>
                <w:color w:val="000000"/>
                <w:sz w:val="11"/>
                <w:szCs w:val="11"/>
              </w:rPr>
              <w:t>-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0E7DC6AE" w14:textId="77777777" w:rsidR="00F83300" w:rsidRPr="00C2292C" w:rsidRDefault="00F83300" w:rsidP="00584A55">
            <w:pPr>
              <w:jc w:val="center"/>
              <w:rPr>
                <w:rFonts w:ascii="Century Gothic" w:hAnsi="Century Gothic" w:cs="Arial"/>
                <w:color w:val="000000"/>
                <w:sz w:val="11"/>
                <w:szCs w:val="11"/>
              </w:rPr>
            </w:pPr>
            <w:r>
              <w:rPr>
                <w:rFonts w:ascii="Century Gothic" w:hAnsi="Century Gothic" w:cs="Arial"/>
                <w:color w:val="000000"/>
                <w:sz w:val="11"/>
                <w:szCs w:val="11"/>
              </w:rPr>
              <w:t>-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A3BCD0B" w14:textId="77777777" w:rsidR="00F83300" w:rsidRPr="00C2292C" w:rsidRDefault="00F83300" w:rsidP="00584A55">
            <w:pPr>
              <w:jc w:val="center"/>
              <w:rPr>
                <w:rFonts w:ascii="Century Gothic" w:hAnsi="Century Gothic" w:cs="Arial"/>
                <w:color w:val="000000"/>
                <w:sz w:val="11"/>
                <w:szCs w:val="11"/>
              </w:rPr>
            </w:pPr>
            <w:r>
              <w:rPr>
                <w:rFonts w:ascii="Century Gothic" w:hAnsi="Century Gothic" w:cs="Arial"/>
                <w:color w:val="000000"/>
                <w:sz w:val="11"/>
                <w:szCs w:val="11"/>
              </w:rPr>
              <w:t>-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14:paraId="3335CB94" w14:textId="77777777" w:rsidR="00F83300" w:rsidRPr="00C2292C" w:rsidRDefault="00F83300" w:rsidP="00584A55">
            <w:pPr>
              <w:jc w:val="center"/>
              <w:rPr>
                <w:rFonts w:ascii="Century Gothic" w:hAnsi="Century Gothic" w:cs="Arial"/>
                <w:color w:val="000000"/>
                <w:sz w:val="11"/>
                <w:szCs w:val="11"/>
              </w:rPr>
            </w:pPr>
            <w:r>
              <w:rPr>
                <w:rFonts w:ascii="Century Gothic" w:hAnsi="Century Gothic" w:cs="Arial"/>
                <w:color w:val="000000"/>
                <w:sz w:val="11"/>
                <w:szCs w:val="11"/>
              </w:rPr>
              <w:t>-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31CFC987" w14:textId="77777777" w:rsidR="00F83300" w:rsidRPr="00C2292C" w:rsidRDefault="00F83300" w:rsidP="00584A55">
            <w:pPr>
              <w:jc w:val="center"/>
              <w:rPr>
                <w:rFonts w:ascii="Century Gothic" w:hAnsi="Century Gothic" w:cs="Arial"/>
                <w:color w:val="000000"/>
                <w:sz w:val="11"/>
                <w:szCs w:val="11"/>
              </w:rPr>
            </w:pPr>
            <w:r>
              <w:rPr>
                <w:rFonts w:ascii="Century Gothic" w:hAnsi="Century Gothic" w:cs="Arial"/>
                <w:color w:val="000000"/>
                <w:sz w:val="11"/>
                <w:szCs w:val="11"/>
              </w:rPr>
              <w:t>-</w:t>
            </w:r>
          </w:p>
        </w:tc>
        <w:tc>
          <w:tcPr>
            <w:tcW w:w="1949" w:type="pct"/>
            <w:shd w:val="clear" w:color="auto" w:fill="auto"/>
            <w:noWrap/>
            <w:vAlign w:val="center"/>
            <w:hideMark/>
          </w:tcPr>
          <w:p w14:paraId="0B7314F1" w14:textId="77777777" w:rsidR="00F83300" w:rsidRPr="00C2292C" w:rsidRDefault="00F83300" w:rsidP="00584A55">
            <w:pPr>
              <w:jc w:val="center"/>
              <w:rPr>
                <w:rFonts w:ascii="Century Gothic" w:hAnsi="Century Gothic" w:cs="Arial"/>
                <w:color w:val="000000"/>
                <w:sz w:val="11"/>
                <w:szCs w:val="11"/>
              </w:rPr>
            </w:pPr>
            <w:r>
              <w:rPr>
                <w:rFonts w:ascii="Century Gothic" w:hAnsi="Century Gothic" w:cs="Arial"/>
                <w:color w:val="000000"/>
                <w:sz w:val="11"/>
                <w:szCs w:val="11"/>
              </w:rPr>
              <w:t>-</w:t>
            </w:r>
          </w:p>
        </w:tc>
      </w:tr>
    </w:tbl>
    <w:p w14:paraId="18C66C8A" w14:textId="77777777" w:rsidR="008C1709" w:rsidRPr="00BD7D02" w:rsidRDefault="008C1709" w:rsidP="002146E2">
      <w:pPr>
        <w:rPr>
          <w:rFonts w:ascii="Century Gothic" w:hAnsi="Century Gothic"/>
          <w:b/>
          <w:sz w:val="13"/>
          <w:szCs w:val="13"/>
        </w:rPr>
      </w:pPr>
    </w:p>
    <w:p w14:paraId="360C9370" w14:textId="5D4B6711" w:rsidR="00F83300" w:rsidRDefault="00F66F1F" w:rsidP="00096E1F">
      <w:pPr>
        <w:pStyle w:val="ae"/>
        <w:numPr>
          <w:ilvl w:val="0"/>
          <w:numId w:val="9"/>
        </w:numPr>
        <w:jc w:val="center"/>
        <w:rPr>
          <w:rFonts w:ascii="Century Gothic" w:hAnsi="Century Gothic"/>
          <w:b/>
          <w:sz w:val="13"/>
          <w:szCs w:val="13"/>
        </w:rPr>
      </w:pPr>
      <w:r w:rsidRPr="005D3E2C">
        <w:rPr>
          <w:rFonts w:ascii="Century Gothic" w:hAnsi="Century Gothic"/>
          <w:b/>
          <w:sz w:val="13"/>
          <w:szCs w:val="13"/>
        </w:rPr>
        <w:t xml:space="preserve">ПЕРЕЧЕНЬ ОФОРМЛЕННЫХ ПРЕТЕНЗИЙ УК ПО ОТНОШЕНИЮ К СОБСТВЕНИКАМ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836"/>
      </w:tblGrid>
      <w:tr w:rsidR="00BD6BB4" w:rsidRPr="00CC66FF" w14:paraId="5D4D0DEA" w14:textId="77777777" w:rsidTr="00F30D3C">
        <w:trPr>
          <w:trHeight w:hRule="exact" w:val="227"/>
        </w:trPr>
        <w:tc>
          <w:tcPr>
            <w:tcW w:w="4147" w:type="pct"/>
            <w:shd w:val="clear" w:color="000000" w:fill="FFFFFF"/>
            <w:noWrap/>
            <w:vAlign w:val="center"/>
            <w:hideMark/>
          </w:tcPr>
          <w:p w14:paraId="7CE019EF" w14:textId="77777777" w:rsidR="00BD6BB4" w:rsidRPr="00CC66FF" w:rsidRDefault="00BD6BB4" w:rsidP="00F30D3C">
            <w:pPr>
              <w:rPr>
                <w:rFonts w:ascii="Century Gothic" w:hAnsi="Century Gothic"/>
                <w:b/>
                <w:bCs/>
                <w:color w:val="000000"/>
                <w:sz w:val="11"/>
                <w:szCs w:val="11"/>
              </w:rPr>
            </w:pPr>
            <w:r w:rsidRPr="00CC66FF">
              <w:rPr>
                <w:rFonts w:ascii="Century Gothic" w:hAnsi="Century Gothic"/>
                <w:b/>
                <w:bCs/>
                <w:color w:val="000000"/>
                <w:sz w:val="11"/>
                <w:szCs w:val="11"/>
              </w:rPr>
              <w:t>Направлено требований</w:t>
            </w:r>
          </w:p>
        </w:tc>
        <w:tc>
          <w:tcPr>
            <w:tcW w:w="853" w:type="pct"/>
            <w:shd w:val="clear" w:color="000000" w:fill="FFFFFF"/>
            <w:vAlign w:val="center"/>
          </w:tcPr>
          <w:p w14:paraId="3C4FD28C" w14:textId="77777777" w:rsidR="00BD6BB4" w:rsidRPr="0053464D" w:rsidRDefault="00BD6BB4" w:rsidP="00F30D3C">
            <w:pPr>
              <w:jc w:val="center"/>
              <w:rPr>
                <w:rFonts w:ascii="Century Gothic" w:hAnsi="Century Gothic"/>
                <w:color w:val="000000"/>
                <w:sz w:val="11"/>
                <w:szCs w:val="11"/>
              </w:rPr>
            </w:pPr>
            <w:r>
              <w:rPr>
                <w:rFonts w:ascii="Century Gothic" w:hAnsi="Century Gothic"/>
                <w:color w:val="000000"/>
                <w:sz w:val="11"/>
                <w:szCs w:val="11"/>
              </w:rPr>
              <w:t>2</w:t>
            </w:r>
          </w:p>
        </w:tc>
      </w:tr>
      <w:tr w:rsidR="00BD6BB4" w:rsidRPr="00CC66FF" w14:paraId="376D7FC1" w14:textId="77777777" w:rsidTr="00F30D3C">
        <w:trPr>
          <w:trHeight w:hRule="exact" w:val="227"/>
        </w:trPr>
        <w:tc>
          <w:tcPr>
            <w:tcW w:w="4147" w:type="pct"/>
            <w:shd w:val="clear" w:color="000000" w:fill="FFFFFF"/>
            <w:noWrap/>
            <w:vAlign w:val="center"/>
            <w:hideMark/>
          </w:tcPr>
          <w:p w14:paraId="701BA7AA" w14:textId="77777777" w:rsidR="00BD6BB4" w:rsidRPr="00307D61" w:rsidRDefault="00BD6BB4" w:rsidP="00F30D3C">
            <w:pPr>
              <w:rPr>
                <w:rFonts w:ascii="Century Gothic" w:hAnsi="Century Gothic"/>
                <w:b/>
                <w:color w:val="000000"/>
                <w:sz w:val="11"/>
                <w:szCs w:val="11"/>
              </w:rPr>
            </w:pPr>
            <w:r w:rsidRPr="00CC66FF">
              <w:rPr>
                <w:rFonts w:ascii="Century Gothic" w:hAnsi="Century Gothic"/>
                <w:b/>
                <w:color w:val="000000"/>
                <w:sz w:val="11"/>
                <w:szCs w:val="11"/>
              </w:rPr>
              <w:t>Направлено в суд</w:t>
            </w:r>
          </w:p>
        </w:tc>
        <w:tc>
          <w:tcPr>
            <w:tcW w:w="853" w:type="pct"/>
            <w:shd w:val="clear" w:color="000000" w:fill="FFFFFF"/>
            <w:vAlign w:val="center"/>
          </w:tcPr>
          <w:p w14:paraId="6FFC26E8" w14:textId="77777777" w:rsidR="00BD6BB4" w:rsidRPr="0053464D" w:rsidRDefault="00BD6BB4" w:rsidP="00F30D3C">
            <w:pPr>
              <w:jc w:val="center"/>
              <w:rPr>
                <w:rFonts w:ascii="Century Gothic" w:hAnsi="Century Gothic"/>
                <w:color w:val="000000"/>
                <w:sz w:val="11"/>
                <w:szCs w:val="11"/>
              </w:rPr>
            </w:pPr>
            <w:r>
              <w:rPr>
                <w:rFonts w:ascii="Century Gothic" w:hAnsi="Century Gothic"/>
                <w:color w:val="000000"/>
                <w:sz w:val="11"/>
                <w:szCs w:val="11"/>
              </w:rPr>
              <w:t>1</w:t>
            </w:r>
          </w:p>
        </w:tc>
      </w:tr>
      <w:tr w:rsidR="00BD6BB4" w:rsidRPr="00CC66FF" w14:paraId="47B60F39" w14:textId="77777777" w:rsidTr="00F30D3C">
        <w:trPr>
          <w:trHeight w:hRule="exact" w:val="227"/>
        </w:trPr>
        <w:tc>
          <w:tcPr>
            <w:tcW w:w="4147" w:type="pct"/>
            <w:shd w:val="clear" w:color="000000" w:fill="FFFFFF"/>
            <w:noWrap/>
            <w:vAlign w:val="center"/>
            <w:hideMark/>
          </w:tcPr>
          <w:p w14:paraId="7ECAD11F" w14:textId="77777777" w:rsidR="00BD6BB4" w:rsidRPr="00CC66FF" w:rsidRDefault="00BD6BB4" w:rsidP="00F30D3C">
            <w:pPr>
              <w:rPr>
                <w:rFonts w:ascii="Century Gothic" w:hAnsi="Century Gothic"/>
                <w:b/>
                <w:color w:val="000000"/>
                <w:sz w:val="11"/>
                <w:szCs w:val="11"/>
              </w:rPr>
            </w:pPr>
            <w:r w:rsidRPr="00CC66FF">
              <w:rPr>
                <w:rFonts w:ascii="Century Gothic" w:hAnsi="Century Gothic"/>
                <w:b/>
                <w:color w:val="000000"/>
                <w:sz w:val="11"/>
                <w:szCs w:val="11"/>
              </w:rPr>
              <w:t>Направлено в ССП</w:t>
            </w:r>
          </w:p>
        </w:tc>
        <w:tc>
          <w:tcPr>
            <w:tcW w:w="853" w:type="pct"/>
            <w:shd w:val="clear" w:color="000000" w:fill="FFFFFF"/>
            <w:vAlign w:val="center"/>
          </w:tcPr>
          <w:p w14:paraId="45C59370" w14:textId="77777777" w:rsidR="00BD6BB4" w:rsidRPr="0053464D" w:rsidRDefault="00BD6BB4" w:rsidP="00F30D3C">
            <w:pPr>
              <w:jc w:val="center"/>
              <w:rPr>
                <w:rFonts w:ascii="Century Gothic" w:hAnsi="Century Gothic"/>
                <w:color w:val="000000"/>
                <w:sz w:val="11"/>
                <w:szCs w:val="11"/>
              </w:rPr>
            </w:pPr>
            <w:r>
              <w:rPr>
                <w:rFonts w:ascii="Century Gothic" w:hAnsi="Century Gothic"/>
                <w:color w:val="000000"/>
                <w:sz w:val="11"/>
                <w:szCs w:val="11"/>
              </w:rPr>
              <w:t>1</w:t>
            </w:r>
          </w:p>
        </w:tc>
      </w:tr>
    </w:tbl>
    <w:p w14:paraId="1B80F60C" w14:textId="77777777" w:rsidR="00F83300" w:rsidRDefault="00F83300" w:rsidP="00BD6BB4">
      <w:pPr>
        <w:rPr>
          <w:rFonts w:ascii="Century Gothic" w:hAnsi="Century Gothic"/>
          <w:b/>
          <w:sz w:val="13"/>
          <w:szCs w:val="13"/>
        </w:rPr>
      </w:pPr>
    </w:p>
    <w:p w14:paraId="3D6BF357" w14:textId="10739E30" w:rsidR="002E6AAF" w:rsidRPr="00BD7D02" w:rsidRDefault="005D3E2C" w:rsidP="00BD7D02">
      <w:pPr>
        <w:jc w:val="center"/>
        <w:rPr>
          <w:rFonts w:ascii="Century Gothic" w:hAnsi="Century Gothic"/>
          <w:b/>
          <w:sz w:val="13"/>
          <w:szCs w:val="13"/>
        </w:rPr>
      </w:pPr>
      <w:r>
        <w:rPr>
          <w:rFonts w:ascii="Century Gothic" w:hAnsi="Century Gothic"/>
          <w:b/>
          <w:sz w:val="13"/>
          <w:szCs w:val="13"/>
        </w:rPr>
        <w:t>8</w:t>
      </w:r>
      <w:r w:rsidR="005C579B" w:rsidRPr="00BD7D02">
        <w:rPr>
          <w:rFonts w:ascii="Century Gothic" w:hAnsi="Century Gothic"/>
          <w:b/>
          <w:sz w:val="13"/>
          <w:szCs w:val="13"/>
        </w:rPr>
        <w:t>.</w:t>
      </w:r>
      <w:r w:rsidR="00387083" w:rsidRPr="00BD7D02">
        <w:rPr>
          <w:rFonts w:ascii="Century Gothic" w:hAnsi="Century Gothic"/>
          <w:b/>
          <w:sz w:val="13"/>
          <w:szCs w:val="13"/>
        </w:rPr>
        <w:t xml:space="preserve"> ПЛАН РАБОТ ПО СОДЕРЖАНИЮ, РЕМОНТУ И БЛАГОУСТРОЙСТ</w:t>
      </w:r>
      <w:r w:rsidR="005C579B" w:rsidRPr="00BD7D02">
        <w:rPr>
          <w:rFonts w:ascii="Century Gothic" w:hAnsi="Century Gothic"/>
          <w:b/>
          <w:sz w:val="13"/>
          <w:szCs w:val="13"/>
        </w:rPr>
        <w:t xml:space="preserve">ВУ </w:t>
      </w:r>
      <w:r w:rsidR="00F66F1F" w:rsidRPr="00BD7D02">
        <w:rPr>
          <w:rFonts w:ascii="Century Gothic" w:hAnsi="Century Gothic"/>
          <w:b/>
          <w:sz w:val="13"/>
          <w:szCs w:val="13"/>
        </w:rPr>
        <w:t>ОБЩЕГО ИМУЩЕСТВА ДОМА НА 20</w:t>
      </w:r>
      <w:r w:rsidR="00D05090" w:rsidRPr="00BD7D02">
        <w:rPr>
          <w:rFonts w:ascii="Century Gothic" w:hAnsi="Century Gothic"/>
          <w:b/>
          <w:sz w:val="13"/>
          <w:szCs w:val="13"/>
        </w:rPr>
        <w:t>2</w:t>
      </w:r>
      <w:r w:rsidR="00AF753A">
        <w:rPr>
          <w:rFonts w:ascii="Century Gothic" w:hAnsi="Century Gothic"/>
          <w:b/>
          <w:sz w:val="13"/>
          <w:szCs w:val="13"/>
        </w:rPr>
        <w:t>3</w:t>
      </w:r>
      <w:r w:rsidR="005C579B" w:rsidRPr="00BD7D02">
        <w:rPr>
          <w:rFonts w:ascii="Century Gothic" w:hAnsi="Century Gothic"/>
          <w:b/>
          <w:sz w:val="13"/>
          <w:szCs w:val="13"/>
        </w:rPr>
        <w:t xml:space="preserve"> ГОД</w:t>
      </w:r>
    </w:p>
    <w:p w14:paraId="7163274B" w14:textId="77777777" w:rsidR="00440E1C" w:rsidRPr="008C1709" w:rsidRDefault="00440E1C" w:rsidP="0007121F">
      <w:pPr>
        <w:jc w:val="center"/>
        <w:rPr>
          <w:rFonts w:ascii="Century Gothic" w:hAnsi="Century Gothic"/>
          <w:b/>
          <w:sz w:val="15"/>
          <w:szCs w:val="15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426"/>
        <w:gridCol w:w="6890"/>
        <w:gridCol w:w="3446"/>
      </w:tblGrid>
      <w:tr w:rsidR="00C434F2" w:rsidRPr="00FD2029" w14:paraId="393A7E45" w14:textId="77777777" w:rsidTr="00BD7D02">
        <w:trPr>
          <w:trHeight w:val="227"/>
          <w:jc w:val="center"/>
        </w:trPr>
        <w:tc>
          <w:tcPr>
            <w:tcW w:w="198" w:type="pct"/>
            <w:vAlign w:val="center"/>
          </w:tcPr>
          <w:p w14:paraId="03E76E86" w14:textId="77777777" w:rsidR="00C434F2" w:rsidRPr="00FD2029" w:rsidRDefault="00C434F2" w:rsidP="00F47514">
            <w:pPr>
              <w:jc w:val="center"/>
              <w:rPr>
                <w:rFonts w:ascii="Century Gothic" w:hAnsi="Century Gothic"/>
                <w:b/>
                <w:sz w:val="11"/>
                <w:szCs w:val="11"/>
              </w:rPr>
            </w:pPr>
            <w:r w:rsidRPr="00FD2029">
              <w:rPr>
                <w:rFonts w:ascii="Century Gothic" w:hAnsi="Century Gothic"/>
                <w:b/>
                <w:sz w:val="11"/>
                <w:szCs w:val="11"/>
              </w:rPr>
              <w:t>№</w:t>
            </w:r>
          </w:p>
        </w:tc>
        <w:tc>
          <w:tcPr>
            <w:tcW w:w="3201" w:type="pct"/>
            <w:vAlign w:val="center"/>
          </w:tcPr>
          <w:p w14:paraId="6087AAF9" w14:textId="77777777" w:rsidR="00C434F2" w:rsidRPr="00FD2029" w:rsidRDefault="00C434F2" w:rsidP="00F47514">
            <w:pPr>
              <w:jc w:val="center"/>
              <w:rPr>
                <w:rFonts w:ascii="Century Gothic" w:hAnsi="Century Gothic"/>
                <w:b/>
                <w:sz w:val="11"/>
                <w:szCs w:val="11"/>
              </w:rPr>
            </w:pPr>
            <w:r w:rsidRPr="00FD2029">
              <w:rPr>
                <w:rFonts w:ascii="Century Gothic" w:hAnsi="Century Gothic"/>
                <w:b/>
                <w:sz w:val="11"/>
                <w:szCs w:val="11"/>
              </w:rPr>
              <w:t>НАИМЕНОВАНИЕ ПЛАНИРУМЫХ РАБОТ, УСЛУГ, МЕРОПРИЯТИЙ</w:t>
            </w:r>
          </w:p>
        </w:tc>
        <w:tc>
          <w:tcPr>
            <w:tcW w:w="1601" w:type="pct"/>
            <w:vAlign w:val="center"/>
          </w:tcPr>
          <w:p w14:paraId="4FB6F74F" w14:textId="77777777" w:rsidR="00C434F2" w:rsidRPr="00FD2029" w:rsidRDefault="00C434F2" w:rsidP="00F47514">
            <w:pPr>
              <w:jc w:val="center"/>
              <w:rPr>
                <w:rFonts w:ascii="Century Gothic" w:hAnsi="Century Gothic"/>
                <w:b/>
                <w:sz w:val="11"/>
                <w:szCs w:val="11"/>
              </w:rPr>
            </w:pPr>
            <w:r w:rsidRPr="00FD2029">
              <w:rPr>
                <w:rFonts w:ascii="Century Gothic" w:hAnsi="Century Gothic"/>
                <w:b/>
                <w:sz w:val="11"/>
                <w:szCs w:val="11"/>
              </w:rPr>
              <w:t>МЕСЯЦ ПЛАНИРУЕМЫХ РАБОТ</w:t>
            </w:r>
          </w:p>
        </w:tc>
      </w:tr>
      <w:tr w:rsidR="00C434F2" w:rsidRPr="00FD2029" w14:paraId="799CF29C" w14:textId="77777777" w:rsidTr="00BD7D02">
        <w:trPr>
          <w:trHeight w:val="227"/>
          <w:jc w:val="center"/>
        </w:trPr>
        <w:tc>
          <w:tcPr>
            <w:tcW w:w="198" w:type="pct"/>
            <w:vAlign w:val="center"/>
          </w:tcPr>
          <w:p w14:paraId="140AFE7A" w14:textId="77777777" w:rsidR="00C434F2" w:rsidRPr="00FD2029" w:rsidRDefault="00C434F2" w:rsidP="00F47514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D2029">
              <w:rPr>
                <w:rFonts w:ascii="Century Gothic" w:hAnsi="Century Gothic"/>
                <w:sz w:val="11"/>
                <w:szCs w:val="11"/>
              </w:rPr>
              <w:t>1</w:t>
            </w:r>
          </w:p>
        </w:tc>
        <w:tc>
          <w:tcPr>
            <w:tcW w:w="3201" w:type="pct"/>
            <w:vAlign w:val="center"/>
          </w:tcPr>
          <w:p w14:paraId="04D146E5" w14:textId="77777777" w:rsidR="00C434F2" w:rsidRPr="00FD2029" w:rsidRDefault="00C434F2" w:rsidP="00F47514">
            <w:pPr>
              <w:rPr>
                <w:rFonts w:ascii="Century Gothic" w:hAnsi="Century Gothic"/>
                <w:sz w:val="11"/>
                <w:szCs w:val="11"/>
              </w:rPr>
            </w:pPr>
            <w:r w:rsidRPr="00FD2029">
              <w:rPr>
                <w:rFonts w:ascii="Century Gothic" w:hAnsi="Century Gothic"/>
                <w:sz w:val="11"/>
                <w:szCs w:val="11"/>
              </w:rPr>
              <w:t>Плановый технический осмотр внутридомовых сетей холодного водоснабжения</w:t>
            </w:r>
          </w:p>
        </w:tc>
        <w:tc>
          <w:tcPr>
            <w:tcW w:w="1601" w:type="pct"/>
            <w:vAlign w:val="center"/>
          </w:tcPr>
          <w:p w14:paraId="6B9977FC" w14:textId="77777777" w:rsidR="00C434F2" w:rsidRPr="00FD2029" w:rsidRDefault="00C434F2" w:rsidP="00DF05FC">
            <w:pPr>
              <w:rPr>
                <w:rFonts w:ascii="Century Gothic" w:hAnsi="Century Gothic"/>
                <w:sz w:val="11"/>
                <w:szCs w:val="11"/>
              </w:rPr>
            </w:pPr>
            <w:r w:rsidRPr="00FD2029">
              <w:rPr>
                <w:rFonts w:ascii="Century Gothic" w:hAnsi="Century Gothic"/>
                <w:sz w:val="11"/>
                <w:szCs w:val="11"/>
              </w:rPr>
              <w:t>январь-декабрь</w:t>
            </w:r>
          </w:p>
        </w:tc>
      </w:tr>
      <w:tr w:rsidR="00C434F2" w:rsidRPr="00FD2029" w14:paraId="0BC9F9C4" w14:textId="77777777" w:rsidTr="00BD7D02">
        <w:trPr>
          <w:trHeight w:val="227"/>
          <w:jc w:val="center"/>
        </w:trPr>
        <w:tc>
          <w:tcPr>
            <w:tcW w:w="198" w:type="pct"/>
            <w:vAlign w:val="center"/>
          </w:tcPr>
          <w:p w14:paraId="15143273" w14:textId="77777777" w:rsidR="00C434F2" w:rsidRPr="00FD2029" w:rsidRDefault="00C434F2" w:rsidP="00F47514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D2029">
              <w:rPr>
                <w:rFonts w:ascii="Century Gothic" w:hAnsi="Century Gothic"/>
                <w:sz w:val="11"/>
                <w:szCs w:val="11"/>
              </w:rPr>
              <w:t>2</w:t>
            </w:r>
          </w:p>
        </w:tc>
        <w:tc>
          <w:tcPr>
            <w:tcW w:w="3201" w:type="pct"/>
            <w:vAlign w:val="center"/>
          </w:tcPr>
          <w:p w14:paraId="42E02F48" w14:textId="77777777" w:rsidR="00C434F2" w:rsidRPr="00FD2029" w:rsidRDefault="00C434F2" w:rsidP="00F47514">
            <w:pPr>
              <w:rPr>
                <w:rFonts w:ascii="Century Gothic" w:hAnsi="Century Gothic"/>
                <w:sz w:val="11"/>
                <w:szCs w:val="11"/>
              </w:rPr>
            </w:pPr>
            <w:r w:rsidRPr="00FD2029">
              <w:rPr>
                <w:rFonts w:ascii="Century Gothic" w:hAnsi="Century Gothic"/>
                <w:sz w:val="11"/>
                <w:szCs w:val="11"/>
              </w:rPr>
              <w:t>Плановый технический осмотр внутридомовых канализационных сетей</w:t>
            </w:r>
          </w:p>
        </w:tc>
        <w:tc>
          <w:tcPr>
            <w:tcW w:w="1601" w:type="pct"/>
            <w:vAlign w:val="center"/>
          </w:tcPr>
          <w:p w14:paraId="2D82BE44" w14:textId="77777777" w:rsidR="00C434F2" w:rsidRPr="00FD2029" w:rsidRDefault="00C434F2" w:rsidP="00DF05FC">
            <w:pPr>
              <w:rPr>
                <w:rFonts w:ascii="Century Gothic" w:hAnsi="Century Gothic"/>
                <w:sz w:val="11"/>
                <w:szCs w:val="11"/>
              </w:rPr>
            </w:pPr>
            <w:r w:rsidRPr="00FD2029">
              <w:rPr>
                <w:rFonts w:ascii="Century Gothic" w:hAnsi="Century Gothic"/>
                <w:sz w:val="11"/>
                <w:szCs w:val="11"/>
              </w:rPr>
              <w:t>январь-декабрь</w:t>
            </w:r>
          </w:p>
        </w:tc>
      </w:tr>
      <w:tr w:rsidR="00C434F2" w:rsidRPr="00FD2029" w14:paraId="0CD3FD02" w14:textId="77777777" w:rsidTr="00BD7D02">
        <w:trPr>
          <w:trHeight w:val="227"/>
          <w:jc w:val="center"/>
        </w:trPr>
        <w:tc>
          <w:tcPr>
            <w:tcW w:w="198" w:type="pct"/>
            <w:vAlign w:val="center"/>
          </w:tcPr>
          <w:p w14:paraId="5E7F9D7B" w14:textId="77777777" w:rsidR="00C434F2" w:rsidRPr="00FD2029" w:rsidRDefault="00C434F2" w:rsidP="00F47514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D2029">
              <w:rPr>
                <w:rFonts w:ascii="Century Gothic" w:hAnsi="Century Gothic"/>
                <w:sz w:val="11"/>
                <w:szCs w:val="11"/>
              </w:rPr>
              <w:t>3</w:t>
            </w:r>
          </w:p>
        </w:tc>
        <w:tc>
          <w:tcPr>
            <w:tcW w:w="3201" w:type="pct"/>
            <w:vAlign w:val="center"/>
          </w:tcPr>
          <w:p w14:paraId="60C96A3F" w14:textId="77777777" w:rsidR="00C434F2" w:rsidRPr="00FD2029" w:rsidRDefault="00C434F2" w:rsidP="00F47514">
            <w:pPr>
              <w:rPr>
                <w:rFonts w:ascii="Century Gothic" w:hAnsi="Century Gothic"/>
                <w:sz w:val="11"/>
                <w:szCs w:val="11"/>
              </w:rPr>
            </w:pPr>
            <w:r w:rsidRPr="00FD2029">
              <w:rPr>
                <w:rFonts w:ascii="Century Gothic" w:hAnsi="Century Gothic"/>
                <w:sz w:val="11"/>
                <w:szCs w:val="11"/>
              </w:rPr>
              <w:t>Плановый технический осмотр внутридомовых электрических сетей</w:t>
            </w:r>
          </w:p>
        </w:tc>
        <w:tc>
          <w:tcPr>
            <w:tcW w:w="1601" w:type="pct"/>
            <w:vAlign w:val="center"/>
          </w:tcPr>
          <w:p w14:paraId="29FDE8AD" w14:textId="77777777" w:rsidR="00C434F2" w:rsidRPr="00FD2029" w:rsidRDefault="00C434F2" w:rsidP="00DF05FC">
            <w:pPr>
              <w:rPr>
                <w:rFonts w:ascii="Century Gothic" w:hAnsi="Century Gothic"/>
                <w:sz w:val="11"/>
                <w:szCs w:val="11"/>
              </w:rPr>
            </w:pPr>
            <w:r w:rsidRPr="00FD2029">
              <w:rPr>
                <w:rFonts w:ascii="Century Gothic" w:hAnsi="Century Gothic"/>
                <w:sz w:val="11"/>
                <w:szCs w:val="11"/>
              </w:rPr>
              <w:t>январь-декабрь</w:t>
            </w:r>
          </w:p>
        </w:tc>
      </w:tr>
      <w:tr w:rsidR="00C434F2" w:rsidRPr="00FD2029" w14:paraId="7D16914D" w14:textId="77777777" w:rsidTr="00BD7D02">
        <w:trPr>
          <w:trHeight w:val="227"/>
          <w:jc w:val="center"/>
        </w:trPr>
        <w:tc>
          <w:tcPr>
            <w:tcW w:w="198" w:type="pct"/>
            <w:vAlign w:val="center"/>
          </w:tcPr>
          <w:p w14:paraId="3B9DE621" w14:textId="77777777" w:rsidR="00C434F2" w:rsidRPr="00FD2029" w:rsidRDefault="00C434F2" w:rsidP="00F47514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D2029">
              <w:rPr>
                <w:rFonts w:ascii="Century Gothic" w:hAnsi="Century Gothic"/>
                <w:sz w:val="11"/>
                <w:szCs w:val="11"/>
              </w:rPr>
              <w:t>4</w:t>
            </w:r>
          </w:p>
        </w:tc>
        <w:tc>
          <w:tcPr>
            <w:tcW w:w="3201" w:type="pct"/>
            <w:vAlign w:val="center"/>
          </w:tcPr>
          <w:p w14:paraId="339266DE" w14:textId="77777777" w:rsidR="00C434F2" w:rsidRPr="00FD2029" w:rsidRDefault="00C434F2" w:rsidP="00F47514">
            <w:pPr>
              <w:rPr>
                <w:rFonts w:ascii="Century Gothic" w:hAnsi="Century Gothic"/>
                <w:sz w:val="11"/>
                <w:szCs w:val="11"/>
              </w:rPr>
            </w:pPr>
            <w:r w:rsidRPr="00FD2029">
              <w:rPr>
                <w:rFonts w:ascii="Century Gothic" w:hAnsi="Century Gothic"/>
                <w:sz w:val="11"/>
                <w:szCs w:val="11"/>
              </w:rPr>
              <w:t>Плановый осмотр внутридомовых вентиляционных сетей и дымоходов</w:t>
            </w:r>
          </w:p>
        </w:tc>
        <w:tc>
          <w:tcPr>
            <w:tcW w:w="1601" w:type="pct"/>
            <w:vAlign w:val="center"/>
          </w:tcPr>
          <w:p w14:paraId="12811530" w14:textId="77777777" w:rsidR="00C434F2" w:rsidRPr="00FD2029" w:rsidRDefault="00C434F2" w:rsidP="00DF05FC">
            <w:pPr>
              <w:rPr>
                <w:rFonts w:ascii="Century Gothic" w:hAnsi="Century Gothic"/>
                <w:sz w:val="11"/>
                <w:szCs w:val="11"/>
              </w:rPr>
            </w:pPr>
            <w:r w:rsidRPr="00FD2029">
              <w:rPr>
                <w:rFonts w:ascii="Century Gothic" w:hAnsi="Century Gothic"/>
                <w:sz w:val="11"/>
                <w:szCs w:val="11"/>
              </w:rPr>
              <w:t>январь, июнь, декабрь</w:t>
            </w:r>
          </w:p>
        </w:tc>
      </w:tr>
      <w:tr w:rsidR="00C434F2" w:rsidRPr="00FD2029" w14:paraId="3DE57C9B" w14:textId="77777777" w:rsidTr="00BD7D02">
        <w:trPr>
          <w:trHeight w:val="227"/>
          <w:jc w:val="center"/>
        </w:trPr>
        <w:tc>
          <w:tcPr>
            <w:tcW w:w="198" w:type="pct"/>
            <w:vAlign w:val="center"/>
          </w:tcPr>
          <w:p w14:paraId="65D12005" w14:textId="77777777" w:rsidR="00C434F2" w:rsidRPr="00FD2029" w:rsidRDefault="00C434F2" w:rsidP="00F47514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FD2029">
              <w:rPr>
                <w:rFonts w:ascii="Century Gothic" w:hAnsi="Century Gothic"/>
                <w:sz w:val="11"/>
                <w:szCs w:val="11"/>
              </w:rPr>
              <w:t>5</w:t>
            </w:r>
          </w:p>
        </w:tc>
        <w:tc>
          <w:tcPr>
            <w:tcW w:w="3201" w:type="pct"/>
            <w:vAlign w:val="center"/>
          </w:tcPr>
          <w:p w14:paraId="22C65322" w14:textId="77777777" w:rsidR="00C434F2" w:rsidRPr="00FD2029" w:rsidRDefault="00C434F2" w:rsidP="00F47514">
            <w:pPr>
              <w:rPr>
                <w:rFonts w:ascii="Century Gothic" w:hAnsi="Century Gothic"/>
                <w:sz w:val="11"/>
                <w:szCs w:val="11"/>
              </w:rPr>
            </w:pPr>
            <w:r w:rsidRPr="00FD2029">
              <w:rPr>
                <w:rFonts w:ascii="Century Gothic" w:hAnsi="Century Gothic"/>
                <w:sz w:val="11"/>
                <w:szCs w:val="11"/>
              </w:rPr>
              <w:t>Плановый технический осмотр чердаков, подвалов, кровли</w:t>
            </w:r>
          </w:p>
        </w:tc>
        <w:tc>
          <w:tcPr>
            <w:tcW w:w="1601" w:type="pct"/>
            <w:vAlign w:val="center"/>
          </w:tcPr>
          <w:p w14:paraId="2D7007BC" w14:textId="77777777" w:rsidR="00C434F2" w:rsidRPr="00FD2029" w:rsidRDefault="00C434F2" w:rsidP="00DF05FC">
            <w:pPr>
              <w:rPr>
                <w:rFonts w:ascii="Century Gothic" w:hAnsi="Century Gothic"/>
                <w:sz w:val="11"/>
                <w:szCs w:val="11"/>
              </w:rPr>
            </w:pPr>
            <w:r w:rsidRPr="00FD2029">
              <w:rPr>
                <w:rFonts w:ascii="Century Gothic" w:hAnsi="Century Gothic"/>
                <w:sz w:val="11"/>
                <w:szCs w:val="11"/>
              </w:rPr>
              <w:t>январь-декабрь</w:t>
            </w:r>
          </w:p>
        </w:tc>
      </w:tr>
      <w:tr w:rsidR="00C434F2" w:rsidRPr="00FD2029" w14:paraId="6BDE5E2A" w14:textId="77777777" w:rsidTr="00BD7D02">
        <w:trPr>
          <w:trHeight w:val="227"/>
          <w:jc w:val="center"/>
        </w:trPr>
        <w:tc>
          <w:tcPr>
            <w:tcW w:w="198" w:type="pct"/>
            <w:vAlign w:val="center"/>
          </w:tcPr>
          <w:p w14:paraId="27EA20D3" w14:textId="77777777" w:rsidR="00C434F2" w:rsidRPr="00FD2029" w:rsidRDefault="00C434F2" w:rsidP="00F47514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>
              <w:rPr>
                <w:rFonts w:ascii="Century Gothic" w:hAnsi="Century Gothic"/>
                <w:sz w:val="11"/>
                <w:szCs w:val="11"/>
              </w:rPr>
              <w:t>6</w:t>
            </w:r>
          </w:p>
        </w:tc>
        <w:tc>
          <w:tcPr>
            <w:tcW w:w="3201" w:type="pct"/>
            <w:vAlign w:val="center"/>
          </w:tcPr>
          <w:p w14:paraId="5BFA0250" w14:textId="77777777" w:rsidR="00C434F2" w:rsidRPr="00FD2029" w:rsidRDefault="00C434F2" w:rsidP="00F47514">
            <w:pPr>
              <w:rPr>
                <w:rFonts w:ascii="Century Gothic" w:hAnsi="Century Gothic"/>
                <w:sz w:val="11"/>
                <w:szCs w:val="11"/>
              </w:rPr>
            </w:pPr>
            <w:r w:rsidRPr="00FD2029">
              <w:rPr>
                <w:rFonts w:ascii="Century Gothic" w:hAnsi="Century Gothic"/>
                <w:sz w:val="11"/>
                <w:szCs w:val="11"/>
              </w:rPr>
              <w:t>Весенний осмотры технического состояния МКД</w:t>
            </w:r>
          </w:p>
        </w:tc>
        <w:tc>
          <w:tcPr>
            <w:tcW w:w="1601" w:type="pct"/>
            <w:vAlign w:val="center"/>
          </w:tcPr>
          <w:p w14:paraId="213791BA" w14:textId="77777777" w:rsidR="00C434F2" w:rsidRPr="00FD2029" w:rsidRDefault="00C434F2" w:rsidP="00DF05FC">
            <w:pPr>
              <w:rPr>
                <w:rFonts w:ascii="Century Gothic" w:hAnsi="Century Gothic"/>
                <w:sz w:val="11"/>
                <w:szCs w:val="11"/>
              </w:rPr>
            </w:pPr>
            <w:r w:rsidRPr="00FD2029">
              <w:rPr>
                <w:rFonts w:ascii="Century Gothic" w:hAnsi="Century Gothic"/>
                <w:sz w:val="11"/>
                <w:szCs w:val="11"/>
              </w:rPr>
              <w:t>май</w:t>
            </w:r>
          </w:p>
        </w:tc>
      </w:tr>
      <w:tr w:rsidR="00C434F2" w:rsidRPr="00FD2029" w14:paraId="2C9D9ED5" w14:textId="77777777" w:rsidTr="00BD7D02">
        <w:trPr>
          <w:trHeight w:val="227"/>
          <w:jc w:val="center"/>
        </w:trPr>
        <w:tc>
          <w:tcPr>
            <w:tcW w:w="198" w:type="pct"/>
            <w:vAlign w:val="center"/>
          </w:tcPr>
          <w:p w14:paraId="4CCF6A0B" w14:textId="77777777" w:rsidR="00C434F2" w:rsidRPr="00FD2029" w:rsidRDefault="00C434F2" w:rsidP="00F47514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>
              <w:rPr>
                <w:rFonts w:ascii="Century Gothic" w:hAnsi="Century Gothic"/>
                <w:sz w:val="11"/>
                <w:szCs w:val="11"/>
              </w:rPr>
              <w:t>7</w:t>
            </w:r>
          </w:p>
        </w:tc>
        <w:tc>
          <w:tcPr>
            <w:tcW w:w="3201" w:type="pct"/>
            <w:vAlign w:val="center"/>
          </w:tcPr>
          <w:p w14:paraId="4C23FA58" w14:textId="77777777" w:rsidR="00C434F2" w:rsidRPr="00FD2029" w:rsidRDefault="00C434F2" w:rsidP="00F47514">
            <w:pPr>
              <w:rPr>
                <w:rFonts w:ascii="Century Gothic" w:hAnsi="Century Gothic"/>
                <w:sz w:val="11"/>
                <w:szCs w:val="11"/>
              </w:rPr>
            </w:pPr>
            <w:r w:rsidRPr="00FD2029">
              <w:rPr>
                <w:rFonts w:ascii="Century Gothic" w:hAnsi="Century Gothic"/>
                <w:sz w:val="11"/>
                <w:szCs w:val="11"/>
              </w:rPr>
              <w:t>Осенний осмотр технического состояния МКД</w:t>
            </w:r>
          </w:p>
        </w:tc>
        <w:tc>
          <w:tcPr>
            <w:tcW w:w="1601" w:type="pct"/>
            <w:vAlign w:val="center"/>
          </w:tcPr>
          <w:p w14:paraId="1B47CD59" w14:textId="77777777" w:rsidR="00C434F2" w:rsidRPr="00FD2029" w:rsidRDefault="00C434F2" w:rsidP="00DF05FC">
            <w:pPr>
              <w:rPr>
                <w:rFonts w:ascii="Century Gothic" w:hAnsi="Century Gothic"/>
                <w:sz w:val="11"/>
                <w:szCs w:val="11"/>
              </w:rPr>
            </w:pPr>
            <w:r w:rsidRPr="00FD2029">
              <w:rPr>
                <w:rFonts w:ascii="Century Gothic" w:hAnsi="Century Gothic"/>
                <w:sz w:val="11"/>
                <w:szCs w:val="11"/>
              </w:rPr>
              <w:t>октябрь</w:t>
            </w:r>
          </w:p>
        </w:tc>
      </w:tr>
      <w:tr w:rsidR="00C434F2" w:rsidRPr="00FD2029" w14:paraId="44E806B3" w14:textId="77777777" w:rsidTr="00BD7D02">
        <w:trPr>
          <w:trHeight w:val="227"/>
          <w:jc w:val="center"/>
        </w:trPr>
        <w:tc>
          <w:tcPr>
            <w:tcW w:w="198" w:type="pct"/>
            <w:vAlign w:val="center"/>
          </w:tcPr>
          <w:p w14:paraId="35E32081" w14:textId="77777777" w:rsidR="00C434F2" w:rsidRPr="00FD2029" w:rsidRDefault="00C434F2" w:rsidP="00F47514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>
              <w:rPr>
                <w:rFonts w:ascii="Century Gothic" w:hAnsi="Century Gothic"/>
                <w:sz w:val="11"/>
                <w:szCs w:val="11"/>
              </w:rPr>
              <w:t>8</w:t>
            </w:r>
          </w:p>
        </w:tc>
        <w:tc>
          <w:tcPr>
            <w:tcW w:w="3201" w:type="pct"/>
            <w:vAlign w:val="center"/>
          </w:tcPr>
          <w:p w14:paraId="6562C782" w14:textId="77777777" w:rsidR="00C434F2" w:rsidRPr="00FD2029" w:rsidRDefault="00C434F2" w:rsidP="00F47514">
            <w:pPr>
              <w:rPr>
                <w:rFonts w:ascii="Century Gothic" w:hAnsi="Century Gothic"/>
                <w:sz w:val="11"/>
                <w:szCs w:val="11"/>
              </w:rPr>
            </w:pPr>
            <w:r w:rsidRPr="00FD2029">
              <w:rPr>
                <w:rFonts w:ascii="Century Gothic" w:hAnsi="Century Gothic"/>
                <w:sz w:val="11"/>
                <w:szCs w:val="11"/>
              </w:rPr>
              <w:t>Зимний осмотр технического состояния МКД</w:t>
            </w:r>
          </w:p>
        </w:tc>
        <w:tc>
          <w:tcPr>
            <w:tcW w:w="1601" w:type="pct"/>
            <w:vAlign w:val="center"/>
          </w:tcPr>
          <w:p w14:paraId="198CAD7B" w14:textId="77777777" w:rsidR="00C434F2" w:rsidRPr="00FD2029" w:rsidRDefault="00C434F2" w:rsidP="00DF05FC">
            <w:pPr>
              <w:rPr>
                <w:rFonts w:ascii="Century Gothic" w:hAnsi="Century Gothic"/>
                <w:sz w:val="11"/>
                <w:szCs w:val="11"/>
              </w:rPr>
            </w:pPr>
            <w:r w:rsidRPr="00FD2029">
              <w:rPr>
                <w:rFonts w:ascii="Century Gothic" w:hAnsi="Century Gothic"/>
                <w:sz w:val="11"/>
                <w:szCs w:val="11"/>
              </w:rPr>
              <w:t>январь</w:t>
            </w:r>
          </w:p>
        </w:tc>
      </w:tr>
      <w:tr w:rsidR="00C434F2" w:rsidRPr="00FD2029" w14:paraId="06276900" w14:textId="77777777" w:rsidTr="00BD7D02">
        <w:trPr>
          <w:trHeight w:val="227"/>
          <w:jc w:val="center"/>
        </w:trPr>
        <w:tc>
          <w:tcPr>
            <w:tcW w:w="198" w:type="pct"/>
            <w:vAlign w:val="center"/>
          </w:tcPr>
          <w:p w14:paraId="1455D1A7" w14:textId="77777777" w:rsidR="00C434F2" w:rsidRPr="00FD2029" w:rsidRDefault="00C434F2" w:rsidP="00F47514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>
              <w:rPr>
                <w:rFonts w:ascii="Century Gothic" w:hAnsi="Century Gothic"/>
                <w:sz w:val="11"/>
                <w:szCs w:val="11"/>
              </w:rPr>
              <w:t>9</w:t>
            </w:r>
          </w:p>
        </w:tc>
        <w:tc>
          <w:tcPr>
            <w:tcW w:w="3201" w:type="pct"/>
            <w:vAlign w:val="center"/>
          </w:tcPr>
          <w:p w14:paraId="3B58B83A" w14:textId="77777777" w:rsidR="00C434F2" w:rsidRPr="00FD2029" w:rsidRDefault="00C434F2" w:rsidP="00F47514">
            <w:pPr>
              <w:rPr>
                <w:rFonts w:ascii="Century Gothic" w:hAnsi="Century Gothic"/>
                <w:sz w:val="11"/>
                <w:szCs w:val="11"/>
              </w:rPr>
            </w:pPr>
            <w:r w:rsidRPr="00FD2029">
              <w:rPr>
                <w:rFonts w:ascii="Century Gothic" w:hAnsi="Century Gothic"/>
                <w:sz w:val="11"/>
                <w:szCs w:val="11"/>
              </w:rPr>
              <w:t>Плановое проведение детаризации</w:t>
            </w:r>
          </w:p>
        </w:tc>
        <w:tc>
          <w:tcPr>
            <w:tcW w:w="1601" w:type="pct"/>
            <w:vAlign w:val="center"/>
          </w:tcPr>
          <w:p w14:paraId="55A06AA0" w14:textId="77777777" w:rsidR="00C434F2" w:rsidRPr="00FD2029" w:rsidRDefault="00C434F2" w:rsidP="00DF05FC">
            <w:pPr>
              <w:rPr>
                <w:rFonts w:ascii="Century Gothic" w:hAnsi="Century Gothic"/>
                <w:sz w:val="11"/>
                <w:szCs w:val="11"/>
              </w:rPr>
            </w:pPr>
            <w:r w:rsidRPr="00FD2029">
              <w:rPr>
                <w:rFonts w:ascii="Century Gothic" w:hAnsi="Century Gothic"/>
                <w:sz w:val="11"/>
                <w:szCs w:val="11"/>
              </w:rPr>
              <w:t>январь-декабрь</w:t>
            </w:r>
          </w:p>
        </w:tc>
      </w:tr>
    </w:tbl>
    <w:p w14:paraId="4ADC665C" w14:textId="534758C1" w:rsidR="00A53728" w:rsidRDefault="00A53728" w:rsidP="00C2292C">
      <w:pPr>
        <w:spacing w:line="360" w:lineRule="auto"/>
        <w:rPr>
          <w:rFonts w:ascii="Century Gothic" w:hAnsi="Century Gothic"/>
          <w:b/>
          <w:sz w:val="20"/>
          <w:szCs w:val="20"/>
        </w:rPr>
      </w:pPr>
    </w:p>
    <w:p w14:paraId="7324D8A0" w14:textId="67975D45" w:rsidR="00F25B40" w:rsidRDefault="00F25B40" w:rsidP="00C2292C">
      <w:pPr>
        <w:spacing w:line="360" w:lineRule="auto"/>
        <w:rPr>
          <w:rFonts w:ascii="Century Gothic" w:hAnsi="Century Gothic"/>
          <w:b/>
          <w:sz w:val="20"/>
          <w:szCs w:val="20"/>
        </w:rPr>
      </w:pPr>
    </w:p>
    <w:p w14:paraId="34E216AE" w14:textId="608CD94A" w:rsidR="00F25B40" w:rsidRDefault="00F25B40" w:rsidP="00C2292C">
      <w:pPr>
        <w:spacing w:line="360" w:lineRule="auto"/>
        <w:rPr>
          <w:rFonts w:ascii="Century Gothic" w:hAnsi="Century Gothic"/>
          <w:b/>
          <w:sz w:val="20"/>
          <w:szCs w:val="20"/>
        </w:rPr>
      </w:pPr>
    </w:p>
    <w:p w14:paraId="1678E20C" w14:textId="3684AAFF" w:rsidR="00F25B40" w:rsidRDefault="00F25B40" w:rsidP="00C2292C">
      <w:pPr>
        <w:spacing w:line="360" w:lineRule="auto"/>
        <w:rPr>
          <w:rFonts w:ascii="Century Gothic" w:hAnsi="Century Gothic"/>
          <w:b/>
          <w:sz w:val="20"/>
          <w:szCs w:val="20"/>
        </w:rPr>
      </w:pPr>
    </w:p>
    <w:p w14:paraId="7247D3C1" w14:textId="618C34DE" w:rsidR="00431FDB" w:rsidRDefault="00431FDB" w:rsidP="00C2292C">
      <w:pPr>
        <w:spacing w:line="360" w:lineRule="auto"/>
        <w:rPr>
          <w:rFonts w:ascii="Century Gothic" w:hAnsi="Century Gothic"/>
          <w:b/>
          <w:sz w:val="20"/>
          <w:szCs w:val="20"/>
        </w:rPr>
      </w:pPr>
    </w:p>
    <w:p w14:paraId="5AD52614" w14:textId="3E22A9A7" w:rsidR="00BF398E" w:rsidRDefault="00BF398E" w:rsidP="00C2292C">
      <w:pPr>
        <w:spacing w:line="360" w:lineRule="auto"/>
        <w:rPr>
          <w:rFonts w:ascii="Century Gothic" w:hAnsi="Century Gothic"/>
          <w:b/>
          <w:sz w:val="20"/>
          <w:szCs w:val="20"/>
        </w:rPr>
      </w:pPr>
    </w:p>
    <w:p w14:paraId="52D34415" w14:textId="0DE7C05C" w:rsidR="00BF398E" w:rsidRDefault="00BF398E" w:rsidP="00C2292C">
      <w:pPr>
        <w:spacing w:line="360" w:lineRule="auto"/>
        <w:rPr>
          <w:rFonts w:ascii="Century Gothic" w:hAnsi="Century Gothic"/>
          <w:b/>
          <w:sz w:val="20"/>
          <w:szCs w:val="20"/>
        </w:rPr>
      </w:pPr>
    </w:p>
    <w:p w14:paraId="0ECB3E06" w14:textId="2617334A" w:rsidR="00BF398E" w:rsidRDefault="00BF398E" w:rsidP="00C2292C">
      <w:pPr>
        <w:spacing w:line="360" w:lineRule="auto"/>
        <w:rPr>
          <w:rFonts w:ascii="Century Gothic" w:hAnsi="Century Gothic"/>
          <w:b/>
          <w:sz w:val="20"/>
          <w:szCs w:val="20"/>
        </w:rPr>
      </w:pPr>
    </w:p>
    <w:p w14:paraId="63175FD1" w14:textId="77777777" w:rsidR="00BF398E" w:rsidRDefault="00BF398E" w:rsidP="00C2292C">
      <w:pPr>
        <w:spacing w:line="360" w:lineRule="auto"/>
        <w:rPr>
          <w:rFonts w:ascii="Century Gothic" w:hAnsi="Century Gothic"/>
          <w:b/>
          <w:sz w:val="20"/>
          <w:szCs w:val="20"/>
        </w:rPr>
      </w:pPr>
    </w:p>
    <w:p w14:paraId="7868A1A4" w14:textId="77777777" w:rsidR="00DE21DD" w:rsidRDefault="00DE21DD" w:rsidP="00C2292C">
      <w:pPr>
        <w:spacing w:line="360" w:lineRule="auto"/>
        <w:rPr>
          <w:rFonts w:ascii="Century Gothic" w:hAnsi="Century Gothic"/>
          <w:b/>
          <w:sz w:val="20"/>
          <w:szCs w:val="20"/>
        </w:rPr>
      </w:pPr>
    </w:p>
    <w:p w14:paraId="044FB5D6" w14:textId="0CBD4F8C" w:rsidR="000A5C58" w:rsidRPr="000A5C58" w:rsidRDefault="000A5C58" w:rsidP="000A5C58">
      <w:pPr>
        <w:spacing w:line="360" w:lineRule="auto"/>
        <w:jc w:val="center"/>
        <w:rPr>
          <w:rFonts w:ascii="Century Gothic" w:hAnsi="Century Gothic"/>
          <w:bCs/>
          <w:sz w:val="15"/>
          <w:szCs w:val="15"/>
          <w:u w:val="single"/>
        </w:rPr>
      </w:pPr>
      <w:r w:rsidRPr="000A5C58">
        <w:rPr>
          <w:rFonts w:ascii="Century Gothic" w:hAnsi="Century Gothic"/>
          <w:b/>
          <w:sz w:val="15"/>
          <w:szCs w:val="15"/>
        </w:rPr>
        <w:t xml:space="preserve">АКТ № </w:t>
      </w:r>
      <w:r w:rsidR="00BD7D02">
        <w:rPr>
          <w:rFonts w:ascii="Century Gothic" w:hAnsi="Century Gothic"/>
          <w:bCs/>
          <w:sz w:val="15"/>
          <w:szCs w:val="15"/>
          <w:u w:val="single"/>
        </w:rPr>
        <w:t>28-1</w:t>
      </w:r>
      <w:r w:rsidRPr="000A5C58">
        <w:rPr>
          <w:rFonts w:ascii="Century Gothic" w:hAnsi="Century Gothic"/>
          <w:bCs/>
          <w:sz w:val="15"/>
          <w:szCs w:val="15"/>
          <w:u w:val="single"/>
        </w:rPr>
        <w:t>/</w:t>
      </w:r>
      <w:r w:rsidR="00BD7D02">
        <w:rPr>
          <w:rFonts w:ascii="Century Gothic" w:hAnsi="Century Gothic"/>
          <w:bCs/>
          <w:sz w:val="15"/>
          <w:szCs w:val="15"/>
          <w:u w:val="single"/>
        </w:rPr>
        <w:t>2</w:t>
      </w:r>
      <w:r w:rsidR="00AF753A">
        <w:rPr>
          <w:rFonts w:ascii="Century Gothic" w:hAnsi="Century Gothic"/>
          <w:bCs/>
          <w:sz w:val="15"/>
          <w:szCs w:val="15"/>
          <w:u w:val="single"/>
        </w:rPr>
        <w:t>2</w:t>
      </w:r>
    </w:p>
    <w:p w14:paraId="00FF8121" w14:textId="77777777" w:rsidR="000A5C58" w:rsidRPr="000A5C58" w:rsidRDefault="000A5C58" w:rsidP="000A5C58">
      <w:pPr>
        <w:spacing w:line="360" w:lineRule="auto"/>
        <w:jc w:val="center"/>
        <w:rPr>
          <w:rFonts w:ascii="Century Gothic" w:hAnsi="Century Gothic"/>
          <w:b/>
          <w:sz w:val="15"/>
          <w:szCs w:val="15"/>
        </w:rPr>
      </w:pPr>
      <w:r w:rsidRPr="000A5C58">
        <w:rPr>
          <w:rFonts w:ascii="Century Gothic" w:hAnsi="Century Gothic"/>
          <w:b/>
          <w:sz w:val="15"/>
          <w:szCs w:val="15"/>
        </w:rPr>
        <w:t xml:space="preserve">приёмки оказанных услуг и (или) выполненных работ по управлению, </w:t>
      </w:r>
    </w:p>
    <w:p w14:paraId="65096CCF" w14:textId="77777777" w:rsidR="000A5C58" w:rsidRPr="000A5C58" w:rsidRDefault="000A5C58" w:rsidP="000A5C58">
      <w:pPr>
        <w:spacing w:line="360" w:lineRule="auto"/>
        <w:jc w:val="center"/>
        <w:rPr>
          <w:rFonts w:ascii="Century Gothic" w:hAnsi="Century Gothic"/>
          <w:b/>
          <w:sz w:val="15"/>
          <w:szCs w:val="15"/>
        </w:rPr>
      </w:pPr>
      <w:r w:rsidRPr="000A5C58">
        <w:rPr>
          <w:rFonts w:ascii="Century Gothic" w:hAnsi="Century Gothic"/>
          <w:b/>
          <w:sz w:val="15"/>
          <w:szCs w:val="15"/>
        </w:rPr>
        <w:t>содержанию и текущему ремонту общего имущества в многоквартирном доме</w:t>
      </w:r>
    </w:p>
    <w:p w14:paraId="35A02648" w14:textId="6C0B337E" w:rsidR="000A5C58" w:rsidRPr="000A5C58" w:rsidRDefault="000A5C58" w:rsidP="000A5C58">
      <w:pPr>
        <w:spacing w:line="360" w:lineRule="auto"/>
        <w:jc w:val="center"/>
        <w:rPr>
          <w:rFonts w:ascii="Century Gothic" w:hAnsi="Century Gothic"/>
          <w:bCs/>
          <w:sz w:val="13"/>
          <w:szCs w:val="13"/>
        </w:rPr>
      </w:pPr>
      <w:r w:rsidRPr="000A5C58">
        <w:rPr>
          <w:rFonts w:ascii="Century Gothic" w:hAnsi="Century Gothic"/>
          <w:bCs/>
          <w:sz w:val="13"/>
          <w:szCs w:val="13"/>
        </w:rPr>
        <w:t xml:space="preserve">за период с 01 </w:t>
      </w:r>
      <w:r w:rsidR="00663B38">
        <w:rPr>
          <w:rFonts w:ascii="Century Gothic" w:hAnsi="Century Gothic"/>
          <w:bCs/>
          <w:sz w:val="13"/>
          <w:szCs w:val="13"/>
        </w:rPr>
        <w:t>сентября</w:t>
      </w:r>
      <w:r w:rsidRPr="000A5C58">
        <w:rPr>
          <w:rFonts w:ascii="Century Gothic" w:hAnsi="Century Gothic"/>
          <w:bCs/>
          <w:sz w:val="13"/>
          <w:szCs w:val="13"/>
        </w:rPr>
        <w:t xml:space="preserve"> по 31 декабря 20</w:t>
      </w:r>
      <w:r w:rsidR="00BD7D02">
        <w:rPr>
          <w:rFonts w:ascii="Century Gothic" w:hAnsi="Century Gothic"/>
          <w:bCs/>
          <w:sz w:val="13"/>
          <w:szCs w:val="13"/>
        </w:rPr>
        <w:t>2</w:t>
      </w:r>
      <w:r w:rsidR="00AF753A">
        <w:rPr>
          <w:rFonts w:ascii="Century Gothic" w:hAnsi="Century Gothic"/>
          <w:bCs/>
          <w:sz w:val="13"/>
          <w:szCs w:val="13"/>
        </w:rPr>
        <w:t>2</w:t>
      </w:r>
      <w:r w:rsidRPr="000A5C58">
        <w:rPr>
          <w:rFonts w:ascii="Century Gothic" w:hAnsi="Century Gothic"/>
          <w:bCs/>
          <w:sz w:val="13"/>
          <w:szCs w:val="13"/>
        </w:rPr>
        <w:t xml:space="preserve"> год</w:t>
      </w:r>
    </w:p>
    <w:p w14:paraId="5BE9585E" w14:textId="77777777" w:rsidR="000A5C58" w:rsidRPr="000A5C58" w:rsidRDefault="000A5C58" w:rsidP="000A5C58">
      <w:pPr>
        <w:spacing w:line="360" w:lineRule="auto"/>
        <w:jc w:val="center"/>
        <w:rPr>
          <w:rFonts w:ascii="Century Gothic" w:hAnsi="Century Gothic"/>
          <w:bCs/>
          <w:sz w:val="13"/>
          <w:szCs w:val="13"/>
        </w:rPr>
      </w:pPr>
    </w:p>
    <w:p w14:paraId="21F0018A" w14:textId="2B313124" w:rsidR="000A5C58" w:rsidRPr="000A5C58" w:rsidRDefault="000A5C58" w:rsidP="000A5C58">
      <w:pPr>
        <w:rPr>
          <w:rFonts w:ascii="Century Gothic" w:hAnsi="Century Gothic"/>
          <w:sz w:val="13"/>
          <w:szCs w:val="13"/>
        </w:rPr>
      </w:pPr>
      <w:r w:rsidRPr="000A5C58">
        <w:rPr>
          <w:rFonts w:ascii="Century Gothic" w:hAnsi="Century Gothic"/>
          <w:sz w:val="13"/>
          <w:szCs w:val="13"/>
        </w:rPr>
        <w:t>город</w:t>
      </w:r>
      <w:r w:rsidR="00C2292C">
        <w:rPr>
          <w:rFonts w:ascii="Century Gothic" w:hAnsi="Century Gothic"/>
          <w:sz w:val="13"/>
          <w:szCs w:val="13"/>
        </w:rPr>
        <w:t xml:space="preserve"> Краснодар</w:t>
      </w:r>
      <w:r w:rsidRPr="000A5C58">
        <w:rPr>
          <w:rFonts w:ascii="Century Gothic" w:hAnsi="Century Gothic"/>
          <w:sz w:val="13"/>
          <w:szCs w:val="13"/>
        </w:rPr>
        <w:t xml:space="preserve">                                                                                                                                                                  </w:t>
      </w:r>
      <w:r w:rsidR="00C2292C">
        <w:rPr>
          <w:rFonts w:ascii="Century Gothic" w:hAnsi="Century Gothic"/>
          <w:sz w:val="13"/>
          <w:szCs w:val="13"/>
        </w:rPr>
        <w:t xml:space="preserve">   </w:t>
      </w:r>
      <w:r w:rsidRPr="000A5C58">
        <w:rPr>
          <w:rFonts w:ascii="Century Gothic" w:hAnsi="Century Gothic"/>
          <w:sz w:val="13"/>
          <w:szCs w:val="13"/>
        </w:rPr>
        <w:t xml:space="preserve">            </w:t>
      </w:r>
      <w:r>
        <w:rPr>
          <w:rFonts w:ascii="Century Gothic" w:hAnsi="Century Gothic"/>
          <w:sz w:val="13"/>
          <w:szCs w:val="13"/>
        </w:rPr>
        <w:t xml:space="preserve">                                       </w:t>
      </w:r>
      <w:r w:rsidRPr="000A5C58">
        <w:rPr>
          <w:rFonts w:ascii="Century Gothic" w:hAnsi="Century Gothic"/>
          <w:sz w:val="13"/>
          <w:szCs w:val="13"/>
        </w:rPr>
        <w:t xml:space="preserve">  от </w:t>
      </w:r>
      <w:r w:rsidR="00BD7D02">
        <w:rPr>
          <w:rFonts w:ascii="Century Gothic" w:hAnsi="Century Gothic"/>
          <w:sz w:val="13"/>
          <w:szCs w:val="13"/>
        </w:rPr>
        <w:t>«31</w:t>
      </w:r>
      <w:r w:rsidRPr="000A5C58">
        <w:rPr>
          <w:rFonts w:ascii="Century Gothic" w:hAnsi="Century Gothic"/>
          <w:sz w:val="13"/>
          <w:szCs w:val="13"/>
        </w:rPr>
        <w:t xml:space="preserve">» </w:t>
      </w:r>
      <w:r w:rsidR="00BD7D02">
        <w:rPr>
          <w:rFonts w:ascii="Century Gothic" w:hAnsi="Century Gothic"/>
          <w:sz w:val="13"/>
          <w:szCs w:val="13"/>
        </w:rPr>
        <w:t>декабря</w:t>
      </w:r>
      <w:r w:rsidRPr="000A5C58">
        <w:rPr>
          <w:rFonts w:ascii="Century Gothic" w:hAnsi="Century Gothic"/>
          <w:sz w:val="13"/>
          <w:szCs w:val="13"/>
        </w:rPr>
        <w:t xml:space="preserve"> 202</w:t>
      </w:r>
      <w:r w:rsidR="00AF753A">
        <w:rPr>
          <w:rFonts w:ascii="Century Gothic" w:hAnsi="Century Gothic"/>
          <w:sz w:val="13"/>
          <w:szCs w:val="13"/>
        </w:rPr>
        <w:t>2</w:t>
      </w:r>
      <w:r w:rsidRPr="000A5C58">
        <w:rPr>
          <w:rFonts w:ascii="Century Gothic" w:hAnsi="Century Gothic"/>
          <w:sz w:val="13"/>
          <w:szCs w:val="13"/>
        </w:rPr>
        <w:t xml:space="preserve"> г.</w:t>
      </w:r>
    </w:p>
    <w:p w14:paraId="0F77DA7C" w14:textId="77777777" w:rsidR="000A5C58" w:rsidRPr="000A5C58" w:rsidRDefault="000A5C58" w:rsidP="000A5C58">
      <w:pPr>
        <w:rPr>
          <w:rFonts w:ascii="Century Gothic" w:hAnsi="Century Gothic"/>
          <w:sz w:val="13"/>
          <w:szCs w:val="13"/>
        </w:rPr>
      </w:pPr>
    </w:p>
    <w:p w14:paraId="0405883D" w14:textId="77777777" w:rsidR="00440E1C" w:rsidRDefault="00440E1C" w:rsidP="0007121F">
      <w:pPr>
        <w:jc w:val="center"/>
        <w:rPr>
          <w:rFonts w:ascii="Century Gothic" w:hAnsi="Century Gothic"/>
          <w:b/>
          <w:sz w:val="20"/>
          <w:szCs w:val="20"/>
        </w:rPr>
      </w:pPr>
    </w:p>
    <w:p w14:paraId="634840AF" w14:textId="4B2F362D" w:rsidR="0007121F" w:rsidRPr="000A5C58" w:rsidRDefault="0007121F" w:rsidP="000E5D67">
      <w:pPr>
        <w:spacing w:line="360" w:lineRule="auto"/>
        <w:ind w:firstLine="709"/>
        <w:jc w:val="both"/>
        <w:rPr>
          <w:rFonts w:ascii="Century Gothic" w:hAnsi="Century Gothic"/>
          <w:sz w:val="13"/>
          <w:szCs w:val="13"/>
        </w:rPr>
      </w:pPr>
      <w:r w:rsidRPr="000A5C58">
        <w:rPr>
          <w:rFonts w:ascii="Century Gothic" w:hAnsi="Century Gothic"/>
          <w:sz w:val="13"/>
          <w:szCs w:val="13"/>
        </w:rPr>
        <w:t xml:space="preserve">Собственники помещений в многоквартирном доме, расположенном по адресу: город </w:t>
      </w:r>
      <w:r w:rsidR="00930B54">
        <w:rPr>
          <w:rFonts w:ascii="Century Gothic" w:hAnsi="Century Gothic"/>
          <w:sz w:val="13"/>
          <w:szCs w:val="13"/>
        </w:rPr>
        <w:t>Краснодар</w:t>
      </w:r>
      <w:r w:rsidRPr="000A5C58">
        <w:rPr>
          <w:rFonts w:ascii="Century Gothic" w:hAnsi="Century Gothic"/>
          <w:sz w:val="13"/>
          <w:szCs w:val="13"/>
        </w:rPr>
        <w:t xml:space="preserve">, ул. </w:t>
      </w:r>
      <w:r w:rsidR="00930B54">
        <w:rPr>
          <w:rFonts w:ascii="Century Gothic" w:hAnsi="Century Gothic"/>
          <w:sz w:val="13"/>
          <w:szCs w:val="13"/>
        </w:rPr>
        <w:t>Старокубанская, д. 28/1, корпус 1</w:t>
      </w:r>
      <w:r w:rsidRPr="000A5C58">
        <w:rPr>
          <w:rFonts w:ascii="Century Gothic" w:hAnsi="Century Gothic"/>
          <w:sz w:val="13"/>
          <w:szCs w:val="13"/>
        </w:rPr>
        <w:t xml:space="preserve">, именуемые в дальнейшем “Заказчик”, в лице </w:t>
      </w:r>
      <w:r w:rsidR="00930B54">
        <w:rPr>
          <w:rFonts w:ascii="Century Gothic" w:hAnsi="Century Gothic"/>
          <w:sz w:val="13"/>
          <w:szCs w:val="13"/>
        </w:rPr>
        <w:t>собственников</w:t>
      </w:r>
      <w:r w:rsidRPr="000A5C58">
        <w:rPr>
          <w:rFonts w:ascii="Century Gothic" w:hAnsi="Century Gothic"/>
          <w:sz w:val="13"/>
          <w:szCs w:val="13"/>
        </w:rPr>
        <w:t xml:space="preserve"> многоквартирного дома с одной стороны, и ООО УК "ЭКСПЕРТ" именуем в дальнейшем “Исполнитель”, в лице Генерального директора </w:t>
      </w:r>
      <w:r w:rsidR="00AF753A">
        <w:rPr>
          <w:rFonts w:ascii="Century Gothic" w:hAnsi="Century Gothic"/>
          <w:sz w:val="13"/>
          <w:szCs w:val="13"/>
        </w:rPr>
        <w:t>Асеевой</w:t>
      </w:r>
      <w:r w:rsidRPr="000A5C58">
        <w:rPr>
          <w:rFonts w:ascii="Century Gothic" w:hAnsi="Century Gothic"/>
          <w:sz w:val="13"/>
          <w:szCs w:val="13"/>
        </w:rPr>
        <w:t xml:space="preserve"> </w:t>
      </w:r>
      <w:r w:rsidR="00DF05FC">
        <w:rPr>
          <w:rFonts w:ascii="Century Gothic" w:hAnsi="Century Gothic"/>
          <w:sz w:val="13"/>
          <w:szCs w:val="13"/>
        </w:rPr>
        <w:t>Татьяны</w:t>
      </w:r>
      <w:r w:rsidRPr="000A5C58">
        <w:rPr>
          <w:rFonts w:ascii="Century Gothic" w:hAnsi="Century Gothic"/>
          <w:sz w:val="13"/>
          <w:szCs w:val="13"/>
        </w:rPr>
        <w:t xml:space="preserve"> </w:t>
      </w:r>
      <w:r w:rsidR="00DF05FC">
        <w:rPr>
          <w:rFonts w:ascii="Century Gothic" w:hAnsi="Century Gothic"/>
          <w:sz w:val="13"/>
          <w:szCs w:val="13"/>
        </w:rPr>
        <w:t>Владимировны</w:t>
      </w:r>
      <w:r w:rsidRPr="000A5C58">
        <w:rPr>
          <w:rFonts w:ascii="Century Gothic" w:hAnsi="Century Gothic"/>
          <w:sz w:val="13"/>
          <w:szCs w:val="13"/>
        </w:rPr>
        <w:t>, действующе</w:t>
      </w:r>
      <w:r w:rsidR="00DF05FC">
        <w:rPr>
          <w:rFonts w:ascii="Century Gothic" w:hAnsi="Century Gothic"/>
          <w:sz w:val="13"/>
          <w:szCs w:val="13"/>
        </w:rPr>
        <w:t>й</w:t>
      </w:r>
      <w:r w:rsidRPr="000A5C58">
        <w:rPr>
          <w:rFonts w:ascii="Century Gothic" w:hAnsi="Century Gothic"/>
          <w:sz w:val="13"/>
          <w:szCs w:val="13"/>
        </w:rPr>
        <w:t xml:space="preserve"> на основании Устава с другой стороны, совместно именуемые “Стороны”, составили настоящий Акт о нижеследующем: </w:t>
      </w:r>
    </w:p>
    <w:p w14:paraId="65E66013" w14:textId="4A65BFC3" w:rsidR="000A5C58" w:rsidRDefault="0007121F" w:rsidP="000A5C58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Century Gothic" w:hAnsi="Century Gothic"/>
          <w:sz w:val="13"/>
          <w:szCs w:val="13"/>
        </w:rPr>
      </w:pPr>
      <w:r w:rsidRPr="000A5C58">
        <w:rPr>
          <w:rFonts w:ascii="Century Gothic" w:hAnsi="Century Gothic"/>
          <w:sz w:val="13"/>
          <w:szCs w:val="13"/>
        </w:rPr>
        <w:t>Исполнителем предъявлены к приёмке следующие оказанные на основании договора управления многоквартирным домом услуг по содержанию и выполнению работ по ремонту общего имущества в многоквартирном доме.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7168"/>
        <w:gridCol w:w="486"/>
        <w:gridCol w:w="578"/>
        <w:gridCol w:w="705"/>
        <w:gridCol w:w="845"/>
        <w:gridCol w:w="980"/>
      </w:tblGrid>
      <w:tr w:rsidR="004B2397" w:rsidRPr="007F1FA7" w14:paraId="1D978C0C" w14:textId="77777777" w:rsidTr="00F44A5C">
        <w:trPr>
          <w:trHeight w:val="227"/>
          <w:jc w:val="center"/>
        </w:trPr>
        <w:tc>
          <w:tcPr>
            <w:tcW w:w="7168" w:type="dxa"/>
            <w:noWrap/>
            <w:vAlign w:val="center"/>
            <w:hideMark/>
          </w:tcPr>
          <w:p w14:paraId="4D7D26A5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7F1FA7">
              <w:rPr>
                <w:rFonts w:ascii="Century Gothic" w:hAnsi="Century Gothic"/>
                <w:b/>
                <w:bCs/>
                <w:sz w:val="11"/>
                <w:szCs w:val="11"/>
              </w:rPr>
              <w:t>НАИМЕНОВАНИЕ РАБОТ (УСЛУГ), РАСХОДНЫЙ МАТЕРИАЛ</w:t>
            </w:r>
          </w:p>
        </w:tc>
        <w:tc>
          <w:tcPr>
            <w:tcW w:w="486" w:type="dxa"/>
            <w:noWrap/>
            <w:vAlign w:val="center"/>
            <w:hideMark/>
          </w:tcPr>
          <w:p w14:paraId="554071E4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7F1FA7">
              <w:rPr>
                <w:rFonts w:ascii="Century Gothic" w:hAnsi="Century Gothic"/>
                <w:b/>
                <w:bCs/>
                <w:sz w:val="11"/>
                <w:szCs w:val="11"/>
              </w:rPr>
              <w:t>ЕД.</w:t>
            </w:r>
          </w:p>
        </w:tc>
        <w:tc>
          <w:tcPr>
            <w:tcW w:w="578" w:type="dxa"/>
            <w:noWrap/>
            <w:vAlign w:val="center"/>
            <w:hideMark/>
          </w:tcPr>
          <w:p w14:paraId="245E0B86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7F1FA7">
              <w:rPr>
                <w:rFonts w:ascii="Century Gothic" w:hAnsi="Century Gothic"/>
                <w:b/>
                <w:bCs/>
                <w:sz w:val="11"/>
                <w:szCs w:val="11"/>
              </w:rPr>
              <w:t>КОЛ.</w:t>
            </w:r>
          </w:p>
        </w:tc>
        <w:tc>
          <w:tcPr>
            <w:tcW w:w="705" w:type="dxa"/>
            <w:noWrap/>
            <w:vAlign w:val="center"/>
            <w:hideMark/>
          </w:tcPr>
          <w:p w14:paraId="46ECE966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7F1FA7">
              <w:rPr>
                <w:rFonts w:ascii="Century Gothic" w:hAnsi="Century Gothic"/>
                <w:b/>
                <w:bCs/>
                <w:sz w:val="11"/>
                <w:szCs w:val="11"/>
              </w:rPr>
              <w:t>ТАРИФ</w:t>
            </w:r>
          </w:p>
        </w:tc>
        <w:tc>
          <w:tcPr>
            <w:tcW w:w="845" w:type="dxa"/>
            <w:noWrap/>
            <w:vAlign w:val="center"/>
            <w:hideMark/>
          </w:tcPr>
          <w:p w14:paraId="09C2C01B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7F1FA7">
              <w:rPr>
                <w:rFonts w:ascii="Century Gothic" w:hAnsi="Century Gothic"/>
                <w:b/>
                <w:bCs/>
                <w:sz w:val="11"/>
                <w:szCs w:val="11"/>
              </w:rPr>
              <w:t>ЦЕНА</w:t>
            </w:r>
          </w:p>
        </w:tc>
        <w:tc>
          <w:tcPr>
            <w:tcW w:w="980" w:type="dxa"/>
            <w:noWrap/>
            <w:vAlign w:val="center"/>
            <w:hideMark/>
          </w:tcPr>
          <w:p w14:paraId="0F507B51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7F1FA7">
              <w:rPr>
                <w:rFonts w:ascii="Century Gothic" w:hAnsi="Century Gothic"/>
                <w:b/>
                <w:bCs/>
                <w:sz w:val="11"/>
                <w:szCs w:val="11"/>
              </w:rPr>
              <w:t>СУММА</w:t>
            </w:r>
          </w:p>
        </w:tc>
      </w:tr>
      <w:tr w:rsidR="004B2397" w:rsidRPr="007F1FA7" w14:paraId="2C8F2548" w14:textId="77777777" w:rsidTr="00F44A5C">
        <w:trPr>
          <w:trHeight w:val="227"/>
          <w:jc w:val="center"/>
        </w:trPr>
        <w:tc>
          <w:tcPr>
            <w:tcW w:w="10762" w:type="dxa"/>
            <w:gridSpan w:val="6"/>
            <w:noWrap/>
            <w:vAlign w:val="center"/>
            <w:hideMark/>
          </w:tcPr>
          <w:p w14:paraId="59E475FC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7F1FA7">
              <w:rPr>
                <w:rFonts w:ascii="Century Gothic" w:hAnsi="Century Gothic"/>
                <w:b/>
                <w:bCs/>
                <w:sz w:val="11"/>
                <w:szCs w:val="11"/>
              </w:rPr>
              <w:t>РАБОТЫ ПО САНИТАРНОМУ СОДЕРЖАНИЮ ТЕРРИТОРИИ И ПОМЕЩЕНИЙ ОБЩЕГО ИМУЩЕСТВА И БЛАГОУСТРОЙСТВУ</w:t>
            </w:r>
          </w:p>
        </w:tc>
      </w:tr>
      <w:tr w:rsidR="004B2397" w:rsidRPr="007F1FA7" w14:paraId="32305D74" w14:textId="77777777" w:rsidTr="00F44A5C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0A9601BE" w14:textId="77777777" w:rsidR="004B2397" w:rsidRPr="007F1FA7" w:rsidRDefault="004B2397" w:rsidP="00F44A5C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Мытье лестничных площадок и маршей всех этаже</w:t>
            </w:r>
          </w:p>
        </w:tc>
        <w:tc>
          <w:tcPr>
            <w:tcW w:w="486" w:type="dxa"/>
            <w:noWrap/>
            <w:vAlign w:val="center"/>
            <w:hideMark/>
          </w:tcPr>
          <w:p w14:paraId="37CD8D8C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63BBFE30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3E135878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4,20</w:t>
            </w:r>
          </w:p>
        </w:tc>
        <w:tc>
          <w:tcPr>
            <w:tcW w:w="845" w:type="dxa"/>
            <w:noWrap/>
            <w:vAlign w:val="center"/>
            <w:hideMark/>
          </w:tcPr>
          <w:p w14:paraId="0735D60E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2 561,16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37617E20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30 733,92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4B2397" w:rsidRPr="007F1FA7" w14:paraId="626BB6C0" w14:textId="77777777" w:rsidTr="00F44A5C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047DFE17" w14:textId="77777777" w:rsidR="004B2397" w:rsidRPr="007F1FA7" w:rsidRDefault="004B2397" w:rsidP="00F44A5C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Уборка придомовой территории входящего в состав общего имущества МКД</w:t>
            </w:r>
          </w:p>
        </w:tc>
        <w:tc>
          <w:tcPr>
            <w:tcW w:w="486" w:type="dxa"/>
            <w:noWrap/>
            <w:vAlign w:val="center"/>
            <w:hideMark/>
          </w:tcPr>
          <w:p w14:paraId="70896EC0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636AB701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0FFB99ED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2,10</w:t>
            </w:r>
          </w:p>
        </w:tc>
        <w:tc>
          <w:tcPr>
            <w:tcW w:w="845" w:type="dxa"/>
            <w:noWrap/>
            <w:vAlign w:val="center"/>
            <w:hideMark/>
          </w:tcPr>
          <w:p w14:paraId="424CD68A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1 280,58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18CF43E0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15 366,96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4B2397" w:rsidRPr="007F1FA7" w14:paraId="3BD7BBAF" w14:textId="77777777" w:rsidTr="00F44A5C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594EBD70" w14:textId="77777777" w:rsidR="004B2397" w:rsidRPr="007F1FA7" w:rsidRDefault="004B2397" w:rsidP="00F44A5C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Дератизация</w:t>
            </w:r>
          </w:p>
        </w:tc>
        <w:tc>
          <w:tcPr>
            <w:tcW w:w="486" w:type="dxa"/>
            <w:noWrap/>
            <w:vAlign w:val="center"/>
            <w:hideMark/>
          </w:tcPr>
          <w:p w14:paraId="3CC65BC9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20BC0FA7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69B14724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0,20</w:t>
            </w:r>
          </w:p>
        </w:tc>
        <w:tc>
          <w:tcPr>
            <w:tcW w:w="845" w:type="dxa"/>
            <w:noWrap/>
            <w:vAlign w:val="center"/>
            <w:hideMark/>
          </w:tcPr>
          <w:p w14:paraId="5103293D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121,96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0151D7FD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1 463,52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4B2397" w:rsidRPr="007F1FA7" w14:paraId="0CD88FD5" w14:textId="77777777" w:rsidTr="00F44A5C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5E47F9F2" w14:textId="77777777" w:rsidR="004B2397" w:rsidRPr="007F1FA7" w:rsidRDefault="004B2397" w:rsidP="00F44A5C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Дезинсекция</w:t>
            </w:r>
          </w:p>
        </w:tc>
        <w:tc>
          <w:tcPr>
            <w:tcW w:w="486" w:type="dxa"/>
            <w:noWrap/>
            <w:vAlign w:val="center"/>
            <w:hideMark/>
          </w:tcPr>
          <w:p w14:paraId="0A4CA843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39DFC2AB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583BFA07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0,30</w:t>
            </w:r>
          </w:p>
        </w:tc>
        <w:tc>
          <w:tcPr>
            <w:tcW w:w="845" w:type="dxa"/>
            <w:noWrap/>
            <w:vAlign w:val="center"/>
            <w:hideMark/>
          </w:tcPr>
          <w:p w14:paraId="0FF3CB91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182,94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16D5382B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2 195,28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4B2397" w:rsidRPr="007F1FA7" w14:paraId="4394A32B" w14:textId="77777777" w:rsidTr="00F44A5C">
        <w:trPr>
          <w:trHeight w:val="227"/>
          <w:jc w:val="center"/>
        </w:trPr>
        <w:tc>
          <w:tcPr>
            <w:tcW w:w="10762" w:type="dxa"/>
            <w:gridSpan w:val="6"/>
            <w:noWrap/>
            <w:vAlign w:val="center"/>
            <w:hideMark/>
          </w:tcPr>
          <w:p w14:paraId="6B12996C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7F1FA7">
              <w:rPr>
                <w:rFonts w:ascii="Century Gothic" w:hAnsi="Century Gothic"/>
                <w:b/>
                <w:bCs/>
                <w:sz w:val="11"/>
                <w:szCs w:val="11"/>
              </w:rPr>
              <w:t>ИСПОЛЬЗОВАННЫЕ МАТЕРИАЛЫ ПО САНИТАРНОМУ СОДЕРЖАНИЮ ТЕРРИТОРИИ И ПОМЕЩЕНИЙ ОБЩЕГО ИМУЩЕСТВА И БЛАГОУСТРОЙСТВУ</w:t>
            </w:r>
          </w:p>
        </w:tc>
      </w:tr>
      <w:tr w:rsidR="004B2397" w:rsidRPr="007F1FA7" w14:paraId="41AA90C3" w14:textId="77777777" w:rsidTr="00F44A5C">
        <w:trPr>
          <w:trHeight w:val="227"/>
          <w:jc w:val="center"/>
        </w:trPr>
        <w:tc>
          <w:tcPr>
            <w:tcW w:w="7168" w:type="dxa"/>
            <w:noWrap/>
            <w:vAlign w:val="center"/>
            <w:hideMark/>
          </w:tcPr>
          <w:p w14:paraId="384487DB" w14:textId="77777777" w:rsidR="004B2397" w:rsidRPr="007F1FA7" w:rsidRDefault="004B2397" w:rsidP="00F44A5C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Хозтовары (моющие, чистящие средства, перчатки, тряпки, пакеты мусорные и т.д.)</w:t>
            </w:r>
          </w:p>
        </w:tc>
        <w:tc>
          <w:tcPr>
            <w:tcW w:w="486" w:type="dxa"/>
            <w:noWrap/>
            <w:vAlign w:val="center"/>
            <w:hideMark/>
          </w:tcPr>
          <w:p w14:paraId="381CB13A" w14:textId="77777777" w:rsidR="004B2397" w:rsidRPr="007F1FA7" w:rsidRDefault="004B2397" w:rsidP="00F44A5C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3FC7E1A6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72288680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845" w:type="dxa"/>
            <w:noWrap/>
            <w:vAlign w:val="center"/>
            <w:hideMark/>
          </w:tcPr>
          <w:p w14:paraId="17BCDD9B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160,32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438E3596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1 923,80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4B2397" w:rsidRPr="007F1FA7" w14:paraId="21A75249" w14:textId="77777777" w:rsidTr="00F44A5C">
        <w:trPr>
          <w:trHeight w:val="227"/>
          <w:jc w:val="center"/>
        </w:trPr>
        <w:tc>
          <w:tcPr>
            <w:tcW w:w="10762" w:type="dxa"/>
            <w:gridSpan w:val="6"/>
            <w:noWrap/>
            <w:vAlign w:val="center"/>
            <w:hideMark/>
          </w:tcPr>
          <w:p w14:paraId="47805771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7F1FA7">
              <w:rPr>
                <w:rFonts w:ascii="Century Gothic" w:hAnsi="Century Gothic"/>
                <w:b/>
                <w:bCs/>
                <w:sz w:val="11"/>
                <w:szCs w:val="11"/>
              </w:rPr>
              <w:t>РАБОТЫ, ВЫПОЛНЯЕМЫЕ ПРИ ПРОВЕДЕНИИ ТЕХНИЧЕСКОГО ОБСЛУЖИВАНИЯ МЕСТ ОБЩЕГО ПОЛЬЗОВАНИЯ</w:t>
            </w:r>
          </w:p>
        </w:tc>
      </w:tr>
      <w:tr w:rsidR="004B2397" w:rsidRPr="007F1FA7" w14:paraId="531AFE2E" w14:textId="77777777" w:rsidTr="00F44A5C">
        <w:trPr>
          <w:trHeight w:val="227"/>
          <w:jc w:val="center"/>
        </w:trPr>
        <w:tc>
          <w:tcPr>
            <w:tcW w:w="7168" w:type="dxa"/>
            <w:noWrap/>
            <w:vAlign w:val="center"/>
            <w:hideMark/>
          </w:tcPr>
          <w:p w14:paraId="2B0C71E5" w14:textId="77777777" w:rsidR="004B2397" w:rsidRPr="00BF398E" w:rsidRDefault="004B2397" w:rsidP="00F44A5C">
            <w:pPr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BF398E">
              <w:rPr>
                <w:rFonts w:ascii="Century Gothic" w:hAnsi="Century Gothic"/>
                <w:b/>
                <w:bCs/>
                <w:sz w:val="11"/>
                <w:szCs w:val="11"/>
              </w:rPr>
              <w:t>Работа сантехника:</w:t>
            </w:r>
          </w:p>
        </w:tc>
        <w:tc>
          <w:tcPr>
            <w:tcW w:w="486" w:type="dxa"/>
            <w:noWrap/>
            <w:vAlign w:val="center"/>
            <w:hideMark/>
          </w:tcPr>
          <w:p w14:paraId="177A1A96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425AAF67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2C07E420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1,40</w:t>
            </w:r>
          </w:p>
        </w:tc>
        <w:tc>
          <w:tcPr>
            <w:tcW w:w="845" w:type="dxa"/>
            <w:noWrap/>
            <w:vAlign w:val="center"/>
            <w:hideMark/>
          </w:tcPr>
          <w:p w14:paraId="45C77412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853,72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0FBCA538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10 244,64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4B2397" w:rsidRPr="007F1FA7" w14:paraId="6B2EC98D" w14:textId="77777777" w:rsidTr="00F44A5C">
        <w:trPr>
          <w:trHeight w:val="227"/>
          <w:jc w:val="center"/>
        </w:trPr>
        <w:tc>
          <w:tcPr>
            <w:tcW w:w="7168" w:type="dxa"/>
            <w:noWrap/>
            <w:vAlign w:val="center"/>
            <w:hideMark/>
          </w:tcPr>
          <w:p w14:paraId="4D960453" w14:textId="77777777" w:rsidR="004B2397" w:rsidRPr="007F1FA7" w:rsidRDefault="004B2397" w:rsidP="00F44A5C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контрольный съем общедомового прибора учёта (ОДПУ)</w:t>
            </w:r>
          </w:p>
        </w:tc>
        <w:tc>
          <w:tcPr>
            <w:tcW w:w="486" w:type="dxa"/>
            <w:noWrap/>
            <w:vAlign w:val="center"/>
            <w:hideMark/>
          </w:tcPr>
          <w:p w14:paraId="0F30C749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5D59FAE8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5FFB89BE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845" w:type="dxa"/>
            <w:noWrap/>
            <w:vAlign w:val="center"/>
            <w:hideMark/>
          </w:tcPr>
          <w:p w14:paraId="4FE03AB4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980" w:type="dxa"/>
            <w:noWrap/>
            <w:vAlign w:val="center"/>
            <w:hideMark/>
          </w:tcPr>
          <w:p w14:paraId="6838EED1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</w:tr>
      <w:tr w:rsidR="004B2397" w:rsidRPr="007F1FA7" w14:paraId="4F39B6ED" w14:textId="77777777" w:rsidTr="00F44A5C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7CF70933" w14:textId="77777777" w:rsidR="004B2397" w:rsidRPr="007F1FA7" w:rsidRDefault="004B2397" w:rsidP="00F44A5C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Технический осмотр внутридомовых сетей холодного водоснабжения</w:t>
            </w:r>
          </w:p>
        </w:tc>
        <w:tc>
          <w:tcPr>
            <w:tcW w:w="486" w:type="dxa"/>
            <w:noWrap/>
            <w:vAlign w:val="center"/>
            <w:hideMark/>
          </w:tcPr>
          <w:p w14:paraId="2C28E7C8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3850C00B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0CE43E6A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0,20</w:t>
            </w:r>
          </w:p>
        </w:tc>
        <w:tc>
          <w:tcPr>
            <w:tcW w:w="845" w:type="dxa"/>
            <w:noWrap/>
            <w:vAlign w:val="center"/>
            <w:hideMark/>
          </w:tcPr>
          <w:p w14:paraId="2B3B28DF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121,96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179BCDFA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1 463,52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4B2397" w:rsidRPr="007F1FA7" w14:paraId="2A4A8B84" w14:textId="77777777" w:rsidTr="00F44A5C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742B8A65" w14:textId="77777777" w:rsidR="004B2397" w:rsidRPr="007F1FA7" w:rsidRDefault="004B2397" w:rsidP="00F44A5C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Технический осмотр внутридомовых канализационных сетей</w:t>
            </w:r>
          </w:p>
        </w:tc>
        <w:tc>
          <w:tcPr>
            <w:tcW w:w="486" w:type="dxa"/>
            <w:noWrap/>
            <w:vAlign w:val="center"/>
            <w:hideMark/>
          </w:tcPr>
          <w:p w14:paraId="45693EE6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719EE148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77357E4A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0,20</w:t>
            </w:r>
          </w:p>
        </w:tc>
        <w:tc>
          <w:tcPr>
            <w:tcW w:w="845" w:type="dxa"/>
            <w:noWrap/>
            <w:vAlign w:val="center"/>
            <w:hideMark/>
          </w:tcPr>
          <w:p w14:paraId="5A3AD5E4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121,96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1E2C7328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1 463,52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4B2397" w:rsidRPr="007F1FA7" w14:paraId="0C839094" w14:textId="77777777" w:rsidTr="00F44A5C">
        <w:trPr>
          <w:trHeight w:val="227"/>
          <w:jc w:val="center"/>
        </w:trPr>
        <w:tc>
          <w:tcPr>
            <w:tcW w:w="7168" w:type="dxa"/>
            <w:noWrap/>
            <w:vAlign w:val="center"/>
            <w:hideMark/>
          </w:tcPr>
          <w:p w14:paraId="08D71375" w14:textId="77777777" w:rsidR="004B2397" w:rsidRPr="00BF398E" w:rsidRDefault="004B2397" w:rsidP="00F44A5C">
            <w:pPr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BF398E">
              <w:rPr>
                <w:rFonts w:ascii="Century Gothic" w:hAnsi="Century Gothic"/>
                <w:b/>
                <w:bCs/>
                <w:sz w:val="11"/>
                <w:szCs w:val="11"/>
              </w:rPr>
              <w:t xml:space="preserve">Работа электрика: </w:t>
            </w:r>
          </w:p>
        </w:tc>
        <w:tc>
          <w:tcPr>
            <w:tcW w:w="486" w:type="dxa"/>
            <w:noWrap/>
            <w:vAlign w:val="center"/>
            <w:hideMark/>
          </w:tcPr>
          <w:p w14:paraId="3E123470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5B728AB9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5440B379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1,50</w:t>
            </w:r>
          </w:p>
        </w:tc>
        <w:tc>
          <w:tcPr>
            <w:tcW w:w="845" w:type="dxa"/>
            <w:noWrap/>
            <w:vAlign w:val="center"/>
            <w:hideMark/>
          </w:tcPr>
          <w:p w14:paraId="513201BF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914,70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0679DF98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10 976,40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4B2397" w:rsidRPr="007F1FA7" w14:paraId="21380D86" w14:textId="77777777" w:rsidTr="00F44A5C">
        <w:trPr>
          <w:trHeight w:val="227"/>
          <w:jc w:val="center"/>
        </w:trPr>
        <w:tc>
          <w:tcPr>
            <w:tcW w:w="7168" w:type="dxa"/>
            <w:noWrap/>
            <w:vAlign w:val="center"/>
            <w:hideMark/>
          </w:tcPr>
          <w:p w14:paraId="2E4E46BF" w14:textId="77777777" w:rsidR="004B2397" w:rsidRPr="007F1FA7" w:rsidRDefault="004B2397" w:rsidP="00F44A5C">
            <w:pPr>
              <w:ind w:firstLine="113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контрольный съем общедомового прибора учёта (ОДПУ)</w:t>
            </w:r>
          </w:p>
        </w:tc>
        <w:tc>
          <w:tcPr>
            <w:tcW w:w="486" w:type="dxa"/>
            <w:noWrap/>
            <w:vAlign w:val="center"/>
            <w:hideMark/>
          </w:tcPr>
          <w:p w14:paraId="0BFCE415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7FC6B32C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04D48C02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845" w:type="dxa"/>
            <w:noWrap/>
            <w:vAlign w:val="center"/>
            <w:hideMark/>
          </w:tcPr>
          <w:p w14:paraId="690BE74A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980" w:type="dxa"/>
            <w:noWrap/>
            <w:vAlign w:val="center"/>
            <w:hideMark/>
          </w:tcPr>
          <w:p w14:paraId="08B4F56D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</w:tr>
      <w:tr w:rsidR="004B2397" w:rsidRPr="007F1FA7" w14:paraId="79E317FF" w14:textId="77777777" w:rsidTr="00F44A5C">
        <w:trPr>
          <w:trHeight w:val="227"/>
          <w:jc w:val="center"/>
        </w:trPr>
        <w:tc>
          <w:tcPr>
            <w:tcW w:w="7168" w:type="dxa"/>
            <w:noWrap/>
            <w:vAlign w:val="center"/>
            <w:hideMark/>
          </w:tcPr>
          <w:p w14:paraId="7E6B869F" w14:textId="77777777" w:rsidR="004B2397" w:rsidRPr="007F1FA7" w:rsidRDefault="004B2397" w:rsidP="00F44A5C">
            <w:pPr>
              <w:ind w:firstLine="113"/>
              <w:rPr>
                <w:rFonts w:ascii="Century Gothic" w:hAnsi="Century Gothic"/>
                <w:sz w:val="11"/>
                <w:szCs w:val="11"/>
              </w:rPr>
            </w:pPr>
            <w:r>
              <w:rPr>
                <w:rFonts w:ascii="Century Gothic" w:hAnsi="Century Gothic"/>
                <w:sz w:val="11"/>
                <w:szCs w:val="11"/>
              </w:rPr>
              <w:t>з</w:t>
            </w:r>
            <w:r w:rsidRPr="007F1FA7">
              <w:rPr>
                <w:rFonts w:ascii="Century Gothic" w:hAnsi="Century Gothic"/>
                <w:sz w:val="11"/>
                <w:szCs w:val="11"/>
              </w:rPr>
              <w:t>амена уличных светильников</w:t>
            </w:r>
          </w:p>
        </w:tc>
        <w:tc>
          <w:tcPr>
            <w:tcW w:w="486" w:type="dxa"/>
            <w:noWrap/>
            <w:vAlign w:val="center"/>
            <w:hideMark/>
          </w:tcPr>
          <w:p w14:paraId="7E1883C2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усл.</w:t>
            </w:r>
          </w:p>
        </w:tc>
        <w:tc>
          <w:tcPr>
            <w:tcW w:w="578" w:type="dxa"/>
            <w:noWrap/>
            <w:vAlign w:val="center"/>
            <w:hideMark/>
          </w:tcPr>
          <w:p w14:paraId="0D83AF60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14:paraId="0FEBC022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845" w:type="dxa"/>
            <w:noWrap/>
            <w:vAlign w:val="center"/>
            <w:hideMark/>
          </w:tcPr>
          <w:p w14:paraId="62368C0D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289,57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61A7B54C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289,57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4B2397" w:rsidRPr="007F1FA7" w14:paraId="4EDC2386" w14:textId="77777777" w:rsidTr="00F44A5C">
        <w:trPr>
          <w:trHeight w:val="227"/>
          <w:jc w:val="center"/>
        </w:trPr>
        <w:tc>
          <w:tcPr>
            <w:tcW w:w="7168" w:type="dxa"/>
            <w:noWrap/>
            <w:vAlign w:val="center"/>
          </w:tcPr>
          <w:p w14:paraId="181C875A" w14:textId="77777777" w:rsidR="004B2397" w:rsidRPr="007F1FA7" w:rsidRDefault="004B2397" w:rsidP="00F44A5C">
            <w:pPr>
              <w:ind w:firstLine="113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замена светильников в подъезде</w:t>
            </w:r>
          </w:p>
        </w:tc>
        <w:tc>
          <w:tcPr>
            <w:tcW w:w="486" w:type="dxa"/>
            <w:noWrap/>
            <w:vAlign w:val="center"/>
          </w:tcPr>
          <w:p w14:paraId="198148F6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усл.</w:t>
            </w:r>
          </w:p>
        </w:tc>
        <w:tc>
          <w:tcPr>
            <w:tcW w:w="578" w:type="dxa"/>
            <w:noWrap/>
            <w:vAlign w:val="center"/>
          </w:tcPr>
          <w:p w14:paraId="0FD8C0DD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2</w:t>
            </w:r>
          </w:p>
        </w:tc>
        <w:tc>
          <w:tcPr>
            <w:tcW w:w="705" w:type="dxa"/>
            <w:noWrap/>
            <w:vAlign w:val="center"/>
          </w:tcPr>
          <w:p w14:paraId="096B9A4E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845" w:type="dxa"/>
            <w:noWrap/>
            <w:vAlign w:val="center"/>
          </w:tcPr>
          <w:p w14:paraId="000B68C6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190,76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</w:tcPr>
          <w:p w14:paraId="50BF1D84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381,52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4B2397" w:rsidRPr="007F1FA7" w14:paraId="48C61A5E" w14:textId="77777777" w:rsidTr="00F44A5C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6E4BB999" w14:textId="77777777" w:rsidR="004B2397" w:rsidRPr="007F1FA7" w:rsidRDefault="004B2397" w:rsidP="00F44A5C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Технический осмотр внутридомовых электрических сетей</w:t>
            </w:r>
          </w:p>
        </w:tc>
        <w:tc>
          <w:tcPr>
            <w:tcW w:w="486" w:type="dxa"/>
            <w:noWrap/>
            <w:vAlign w:val="center"/>
            <w:hideMark/>
          </w:tcPr>
          <w:p w14:paraId="6A1C0E54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515E8E25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33801548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0,20</w:t>
            </w:r>
          </w:p>
        </w:tc>
        <w:tc>
          <w:tcPr>
            <w:tcW w:w="845" w:type="dxa"/>
            <w:noWrap/>
            <w:vAlign w:val="center"/>
            <w:hideMark/>
          </w:tcPr>
          <w:p w14:paraId="53BD3DF3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121,96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1DFE8878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1 463,52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4B2397" w:rsidRPr="007F1FA7" w14:paraId="4BA40FBD" w14:textId="77777777" w:rsidTr="00F44A5C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72EE5985" w14:textId="77777777" w:rsidR="004B2397" w:rsidRPr="007F1FA7" w:rsidRDefault="004B2397" w:rsidP="00F44A5C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Технический осмотр внутридомовых вентиляционных сетей и дымоходов</w:t>
            </w:r>
          </w:p>
        </w:tc>
        <w:tc>
          <w:tcPr>
            <w:tcW w:w="486" w:type="dxa"/>
            <w:noWrap/>
            <w:vAlign w:val="center"/>
            <w:hideMark/>
          </w:tcPr>
          <w:p w14:paraId="3CED2732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710587F2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7C3D467F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0,20</w:t>
            </w:r>
          </w:p>
        </w:tc>
        <w:tc>
          <w:tcPr>
            <w:tcW w:w="845" w:type="dxa"/>
            <w:noWrap/>
            <w:vAlign w:val="center"/>
            <w:hideMark/>
          </w:tcPr>
          <w:p w14:paraId="55C67271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121,96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39214014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1 463,52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4B2397" w:rsidRPr="007F1FA7" w14:paraId="6BFE223B" w14:textId="77777777" w:rsidTr="00F44A5C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6FFCA2A5" w14:textId="77777777" w:rsidR="004B2397" w:rsidRPr="007F1FA7" w:rsidRDefault="004B2397" w:rsidP="00F44A5C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Технический осмотр чердаков, подвалов, кровли</w:t>
            </w:r>
          </w:p>
        </w:tc>
        <w:tc>
          <w:tcPr>
            <w:tcW w:w="486" w:type="dxa"/>
            <w:noWrap/>
            <w:vAlign w:val="center"/>
            <w:hideMark/>
          </w:tcPr>
          <w:p w14:paraId="49F87DBD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5CFCA7C8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63BD819D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0,20</w:t>
            </w:r>
          </w:p>
        </w:tc>
        <w:tc>
          <w:tcPr>
            <w:tcW w:w="845" w:type="dxa"/>
            <w:noWrap/>
            <w:vAlign w:val="center"/>
            <w:hideMark/>
          </w:tcPr>
          <w:p w14:paraId="78225BB1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121,96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59249893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1 463,52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4B2397" w:rsidRPr="007F1FA7" w14:paraId="7350967B" w14:textId="77777777" w:rsidTr="00F44A5C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0F7421AE" w14:textId="77777777" w:rsidR="004B2397" w:rsidRPr="007F1FA7" w:rsidRDefault="004B2397" w:rsidP="00F44A5C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Аварийно-диспетчерское обслуживание (АДО)</w:t>
            </w:r>
          </w:p>
        </w:tc>
        <w:tc>
          <w:tcPr>
            <w:tcW w:w="486" w:type="dxa"/>
            <w:noWrap/>
            <w:vAlign w:val="center"/>
            <w:hideMark/>
          </w:tcPr>
          <w:p w14:paraId="753CC794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37C181E3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15A0A487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1,64</w:t>
            </w:r>
          </w:p>
        </w:tc>
        <w:tc>
          <w:tcPr>
            <w:tcW w:w="845" w:type="dxa"/>
            <w:noWrap/>
            <w:vAlign w:val="center"/>
            <w:hideMark/>
          </w:tcPr>
          <w:p w14:paraId="4ED49852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1 000,07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4CE4745B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12 000,84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4B2397" w:rsidRPr="007F1FA7" w14:paraId="07B8903E" w14:textId="77777777" w:rsidTr="00F44A5C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75A9DB33" w14:textId="77777777" w:rsidR="004B2397" w:rsidRPr="007F1FA7" w:rsidRDefault="004B2397" w:rsidP="00F44A5C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Техническое обслуживание электрической котельной</w:t>
            </w:r>
          </w:p>
        </w:tc>
        <w:tc>
          <w:tcPr>
            <w:tcW w:w="486" w:type="dxa"/>
            <w:noWrap/>
            <w:vAlign w:val="center"/>
            <w:hideMark/>
          </w:tcPr>
          <w:p w14:paraId="104B30BC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2F9963DB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2A988DF2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4,90</w:t>
            </w:r>
          </w:p>
        </w:tc>
        <w:tc>
          <w:tcPr>
            <w:tcW w:w="845" w:type="dxa"/>
            <w:noWrap/>
            <w:vAlign w:val="center"/>
            <w:hideMark/>
          </w:tcPr>
          <w:p w14:paraId="398A3809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2 988,02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069470D0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35 856,24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4B2397" w:rsidRPr="007F1FA7" w14:paraId="40388DBD" w14:textId="77777777" w:rsidTr="00F44A5C">
        <w:trPr>
          <w:trHeight w:val="227"/>
          <w:jc w:val="center"/>
        </w:trPr>
        <w:tc>
          <w:tcPr>
            <w:tcW w:w="7168" w:type="dxa"/>
            <w:noWrap/>
            <w:vAlign w:val="center"/>
            <w:hideMark/>
          </w:tcPr>
          <w:p w14:paraId="4E82423C" w14:textId="77777777" w:rsidR="004B2397" w:rsidRPr="007F1FA7" w:rsidRDefault="004B2397" w:rsidP="00F44A5C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Ремонт окон: замена уплотнителя и ограничителей</w:t>
            </w:r>
          </w:p>
        </w:tc>
        <w:tc>
          <w:tcPr>
            <w:tcW w:w="486" w:type="dxa"/>
            <w:noWrap/>
            <w:vAlign w:val="center"/>
            <w:hideMark/>
          </w:tcPr>
          <w:p w14:paraId="7633DBF9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усл.</w:t>
            </w:r>
          </w:p>
        </w:tc>
        <w:tc>
          <w:tcPr>
            <w:tcW w:w="578" w:type="dxa"/>
            <w:noWrap/>
            <w:vAlign w:val="center"/>
            <w:hideMark/>
          </w:tcPr>
          <w:p w14:paraId="3E8ADA0A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14:paraId="6FDB91C3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845" w:type="dxa"/>
            <w:noWrap/>
            <w:vAlign w:val="center"/>
            <w:hideMark/>
          </w:tcPr>
          <w:p w14:paraId="5573E7C4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1 098,00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5A8F22D8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1 098,00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4B2397" w:rsidRPr="007F1FA7" w14:paraId="736D8491" w14:textId="77777777" w:rsidTr="00F44A5C">
        <w:trPr>
          <w:trHeight w:val="227"/>
          <w:jc w:val="center"/>
        </w:trPr>
        <w:tc>
          <w:tcPr>
            <w:tcW w:w="10762" w:type="dxa"/>
            <w:gridSpan w:val="6"/>
            <w:noWrap/>
            <w:vAlign w:val="center"/>
            <w:hideMark/>
          </w:tcPr>
          <w:p w14:paraId="54A25A42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7F1FA7">
              <w:rPr>
                <w:rFonts w:ascii="Century Gothic" w:hAnsi="Century Gothic"/>
                <w:b/>
                <w:bCs/>
                <w:sz w:val="11"/>
                <w:szCs w:val="11"/>
              </w:rPr>
              <w:t>ИСПОЛЬЗОВАННЫЕ МАТЕРИАЛЫ ПРИ ПРОВЕДЕНИИ ТЕХНИЧЕСКОГО ОБСЛУЖИВАНИЯ МЕСТ ОБЩЕГО ПОЛЬЗОВАНИЯ</w:t>
            </w:r>
          </w:p>
        </w:tc>
      </w:tr>
      <w:tr w:rsidR="004B2397" w:rsidRPr="007F1FA7" w14:paraId="79483728" w14:textId="77777777" w:rsidTr="00F44A5C">
        <w:trPr>
          <w:trHeight w:val="227"/>
          <w:jc w:val="center"/>
        </w:trPr>
        <w:tc>
          <w:tcPr>
            <w:tcW w:w="7168" w:type="dxa"/>
            <w:noWrap/>
            <w:vAlign w:val="center"/>
            <w:hideMark/>
          </w:tcPr>
          <w:p w14:paraId="4B83B2C6" w14:textId="77777777" w:rsidR="004B2397" w:rsidRPr="007F1FA7" w:rsidRDefault="004B2397" w:rsidP="00F44A5C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Светильник настен-потолочный Норма 12Вт LED 4000К IP54 с дат/движ 180мм Эра (12)</w:t>
            </w:r>
          </w:p>
        </w:tc>
        <w:tc>
          <w:tcPr>
            <w:tcW w:w="486" w:type="dxa"/>
            <w:noWrap/>
            <w:vAlign w:val="center"/>
            <w:hideMark/>
          </w:tcPr>
          <w:p w14:paraId="166E38C3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шт.</w:t>
            </w:r>
          </w:p>
        </w:tc>
        <w:tc>
          <w:tcPr>
            <w:tcW w:w="578" w:type="dxa"/>
            <w:noWrap/>
            <w:vAlign w:val="center"/>
            <w:hideMark/>
          </w:tcPr>
          <w:p w14:paraId="1D845AB9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2</w:t>
            </w:r>
          </w:p>
        </w:tc>
        <w:tc>
          <w:tcPr>
            <w:tcW w:w="705" w:type="dxa"/>
            <w:noWrap/>
            <w:vAlign w:val="center"/>
            <w:hideMark/>
          </w:tcPr>
          <w:p w14:paraId="7999226D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845" w:type="dxa"/>
            <w:noWrap/>
            <w:vAlign w:val="center"/>
            <w:hideMark/>
          </w:tcPr>
          <w:p w14:paraId="02CAAAC9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1 290,00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340685CF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2 580,00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4B2397" w:rsidRPr="007F1FA7" w14:paraId="2762CF57" w14:textId="77777777" w:rsidTr="00F44A5C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6278EC05" w14:textId="77777777" w:rsidR="004B2397" w:rsidRPr="007F1FA7" w:rsidRDefault="004B2397" w:rsidP="00F44A5C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Luazon Фонарь садовый на солнечной батарее "Настенный"</w:t>
            </w:r>
          </w:p>
        </w:tc>
        <w:tc>
          <w:tcPr>
            <w:tcW w:w="486" w:type="dxa"/>
            <w:noWrap/>
            <w:vAlign w:val="center"/>
            <w:hideMark/>
          </w:tcPr>
          <w:p w14:paraId="54036AA2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шт.</w:t>
            </w:r>
          </w:p>
        </w:tc>
        <w:tc>
          <w:tcPr>
            <w:tcW w:w="578" w:type="dxa"/>
            <w:noWrap/>
            <w:vAlign w:val="center"/>
            <w:hideMark/>
          </w:tcPr>
          <w:p w14:paraId="221EBB7E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5</w:t>
            </w:r>
          </w:p>
        </w:tc>
        <w:tc>
          <w:tcPr>
            <w:tcW w:w="705" w:type="dxa"/>
            <w:noWrap/>
            <w:vAlign w:val="center"/>
            <w:hideMark/>
          </w:tcPr>
          <w:p w14:paraId="100BA72B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845" w:type="dxa"/>
            <w:noWrap/>
            <w:vAlign w:val="center"/>
            <w:hideMark/>
          </w:tcPr>
          <w:p w14:paraId="2A18E0A8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217,00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176F642D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1 085,00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4B2397" w:rsidRPr="007F1FA7" w14:paraId="1ACA2EA9" w14:textId="77777777" w:rsidTr="00F44A5C">
        <w:trPr>
          <w:trHeight w:val="227"/>
          <w:jc w:val="center"/>
        </w:trPr>
        <w:tc>
          <w:tcPr>
            <w:tcW w:w="10762" w:type="dxa"/>
            <w:gridSpan w:val="6"/>
            <w:noWrap/>
            <w:vAlign w:val="center"/>
            <w:hideMark/>
          </w:tcPr>
          <w:p w14:paraId="14B910E7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7F1FA7">
              <w:rPr>
                <w:rFonts w:ascii="Century Gothic" w:hAnsi="Century Gothic"/>
                <w:b/>
                <w:bCs/>
                <w:sz w:val="11"/>
                <w:szCs w:val="11"/>
              </w:rPr>
              <w:t>ТЕКУЩИЙ РЕМОНТ ОБЩЕГО ИМУЩЕСТВА ДОМА</w:t>
            </w:r>
          </w:p>
        </w:tc>
      </w:tr>
      <w:tr w:rsidR="004B2397" w:rsidRPr="007F1FA7" w14:paraId="3229A515" w14:textId="77777777" w:rsidTr="00F44A5C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596CBA79" w14:textId="77777777" w:rsidR="004B2397" w:rsidRPr="007F1FA7" w:rsidRDefault="004B2397" w:rsidP="00F44A5C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Текущий ремонт внутридомовых сетей холодного водоснабжения используемые материалы и работы </w:t>
            </w:r>
          </w:p>
        </w:tc>
        <w:tc>
          <w:tcPr>
            <w:tcW w:w="486" w:type="dxa"/>
            <w:noWrap/>
            <w:vAlign w:val="center"/>
            <w:hideMark/>
          </w:tcPr>
          <w:p w14:paraId="3B3A8CD3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50393E76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3F1E1D78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1,70</w:t>
            </w:r>
          </w:p>
        </w:tc>
        <w:tc>
          <w:tcPr>
            <w:tcW w:w="845" w:type="dxa"/>
            <w:noWrap/>
            <w:vAlign w:val="center"/>
            <w:hideMark/>
          </w:tcPr>
          <w:p w14:paraId="015D4DF4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1 036,66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73843672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</w:tr>
      <w:tr w:rsidR="004B2397" w:rsidRPr="007F1FA7" w14:paraId="485DD99F" w14:textId="77777777" w:rsidTr="00F44A5C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02AEEAC7" w14:textId="77777777" w:rsidR="004B2397" w:rsidRPr="00BF398E" w:rsidRDefault="004B2397" w:rsidP="00F44A5C">
            <w:pPr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BF398E">
              <w:rPr>
                <w:rFonts w:ascii="Century Gothic" w:hAnsi="Century Gothic"/>
                <w:b/>
                <w:bCs/>
                <w:sz w:val="11"/>
                <w:szCs w:val="11"/>
              </w:rPr>
              <w:t>Текущий ремонт внутридомовых канализационных сетей используемые материалы и работы:</w:t>
            </w:r>
          </w:p>
        </w:tc>
        <w:tc>
          <w:tcPr>
            <w:tcW w:w="486" w:type="dxa"/>
            <w:noWrap/>
            <w:vAlign w:val="center"/>
            <w:hideMark/>
          </w:tcPr>
          <w:p w14:paraId="0B718719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1D588368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67B5F586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1,30</w:t>
            </w:r>
          </w:p>
        </w:tc>
        <w:tc>
          <w:tcPr>
            <w:tcW w:w="845" w:type="dxa"/>
            <w:noWrap/>
            <w:vAlign w:val="center"/>
            <w:hideMark/>
          </w:tcPr>
          <w:p w14:paraId="4A9914F2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792,74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6DC5626D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</w:tr>
      <w:tr w:rsidR="004B2397" w:rsidRPr="007F1FA7" w14:paraId="36663B57" w14:textId="77777777" w:rsidTr="00F44A5C">
        <w:trPr>
          <w:trHeight w:val="227"/>
          <w:jc w:val="center"/>
        </w:trPr>
        <w:tc>
          <w:tcPr>
            <w:tcW w:w="7168" w:type="dxa"/>
            <w:noWrap/>
            <w:vAlign w:val="center"/>
            <w:hideMark/>
          </w:tcPr>
          <w:p w14:paraId="53728380" w14:textId="77777777" w:rsidR="004B2397" w:rsidRPr="007F1FA7" w:rsidRDefault="004B2397" w:rsidP="00F44A5C">
            <w:pPr>
              <w:ind w:firstLine="113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прочистка общей канализации </w:t>
            </w:r>
          </w:p>
        </w:tc>
        <w:tc>
          <w:tcPr>
            <w:tcW w:w="486" w:type="dxa"/>
            <w:noWrap/>
            <w:vAlign w:val="center"/>
            <w:hideMark/>
          </w:tcPr>
          <w:p w14:paraId="6B2B9E10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усл.</w:t>
            </w:r>
          </w:p>
        </w:tc>
        <w:tc>
          <w:tcPr>
            <w:tcW w:w="578" w:type="dxa"/>
            <w:noWrap/>
            <w:vAlign w:val="center"/>
            <w:hideMark/>
          </w:tcPr>
          <w:p w14:paraId="035BC07B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14:paraId="71F3DB1D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845" w:type="dxa"/>
            <w:noWrap/>
            <w:vAlign w:val="center"/>
            <w:hideMark/>
          </w:tcPr>
          <w:p w14:paraId="3329DCB9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4 500,00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68058257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4 500,00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4B2397" w:rsidRPr="007F1FA7" w14:paraId="2230FD3D" w14:textId="77777777" w:rsidTr="00F44A5C">
        <w:trPr>
          <w:trHeight w:val="227"/>
          <w:jc w:val="center"/>
        </w:trPr>
        <w:tc>
          <w:tcPr>
            <w:tcW w:w="7168" w:type="dxa"/>
            <w:noWrap/>
            <w:vAlign w:val="center"/>
            <w:hideMark/>
          </w:tcPr>
          <w:p w14:paraId="0AFF5C7D" w14:textId="77777777" w:rsidR="004B2397" w:rsidRPr="007F1FA7" w:rsidRDefault="004B2397" w:rsidP="00F44A5C">
            <w:pPr>
              <w:ind w:firstLine="113"/>
              <w:rPr>
                <w:rFonts w:ascii="Century Gothic" w:hAnsi="Century Gothic"/>
                <w:sz w:val="11"/>
                <w:szCs w:val="11"/>
              </w:rPr>
            </w:pPr>
            <w:r>
              <w:rPr>
                <w:rFonts w:ascii="Century Gothic" w:hAnsi="Century Gothic"/>
                <w:sz w:val="11"/>
                <w:szCs w:val="11"/>
              </w:rPr>
              <w:t>з</w:t>
            </w:r>
            <w:r w:rsidRPr="007F1FA7">
              <w:rPr>
                <w:rFonts w:ascii="Century Gothic" w:hAnsi="Century Gothic"/>
                <w:sz w:val="11"/>
                <w:szCs w:val="11"/>
              </w:rPr>
              <w:t>амена участка канализации</w:t>
            </w:r>
          </w:p>
        </w:tc>
        <w:tc>
          <w:tcPr>
            <w:tcW w:w="486" w:type="dxa"/>
            <w:noWrap/>
            <w:vAlign w:val="center"/>
            <w:hideMark/>
          </w:tcPr>
          <w:p w14:paraId="018BDFC3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усл.</w:t>
            </w:r>
          </w:p>
        </w:tc>
        <w:tc>
          <w:tcPr>
            <w:tcW w:w="578" w:type="dxa"/>
            <w:noWrap/>
            <w:vAlign w:val="center"/>
            <w:hideMark/>
          </w:tcPr>
          <w:p w14:paraId="6E13DFBA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14:paraId="0B7AE301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845" w:type="dxa"/>
            <w:noWrap/>
            <w:vAlign w:val="center"/>
            <w:hideMark/>
          </w:tcPr>
          <w:p w14:paraId="046342C2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3 243,23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6F04B217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3 243,23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4B2397" w:rsidRPr="007F1FA7" w14:paraId="6D105CA2" w14:textId="77777777" w:rsidTr="00F44A5C">
        <w:trPr>
          <w:trHeight w:val="227"/>
          <w:jc w:val="center"/>
        </w:trPr>
        <w:tc>
          <w:tcPr>
            <w:tcW w:w="7168" w:type="dxa"/>
            <w:noWrap/>
            <w:vAlign w:val="center"/>
          </w:tcPr>
          <w:p w14:paraId="4C6FE1C1" w14:textId="77777777" w:rsidR="004B2397" w:rsidRDefault="004B2397" w:rsidP="00F44A5C">
            <w:pPr>
              <w:ind w:firstLine="113"/>
              <w:rPr>
                <w:rFonts w:ascii="Century Gothic" w:hAnsi="Century Gothic"/>
                <w:sz w:val="11"/>
                <w:szCs w:val="11"/>
              </w:rPr>
            </w:pPr>
            <w:r>
              <w:rPr>
                <w:rFonts w:ascii="Century Gothic" w:hAnsi="Century Gothic"/>
                <w:sz w:val="11"/>
                <w:szCs w:val="11"/>
              </w:rPr>
              <w:t>т</w:t>
            </w:r>
            <w:r w:rsidRPr="007F1FA7">
              <w:rPr>
                <w:rFonts w:ascii="Century Gothic" w:hAnsi="Century Gothic"/>
                <w:sz w:val="11"/>
                <w:szCs w:val="11"/>
              </w:rPr>
              <w:t>руба д110 Синикон 1м</w:t>
            </w:r>
          </w:p>
        </w:tc>
        <w:tc>
          <w:tcPr>
            <w:tcW w:w="486" w:type="dxa"/>
            <w:noWrap/>
            <w:vAlign w:val="center"/>
          </w:tcPr>
          <w:p w14:paraId="7B3485B9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шт.</w:t>
            </w:r>
          </w:p>
        </w:tc>
        <w:tc>
          <w:tcPr>
            <w:tcW w:w="578" w:type="dxa"/>
            <w:noWrap/>
            <w:vAlign w:val="center"/>
          </w:tcPr>
          <w:p w14:paraId="28FAF787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</w:t>
            </w:r>
          </w:p>
        </w:tc>
        <w:tc>
          <w:tcPr>
            <w:tcW w:w="705" w:type="dxa"/>
            <w:noWrap/>
            <w:vAlign w:val="center"/>
          </w:tcPr>
          <w:p w14:paraId="3EF6D07B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845" w:type="dxa"/>
            <w:noWrap/>
            <w:vAlign w:val="center"/>
          </w:tcPr>
          <w:p w14:paraId="1DA8E1BE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1 140,00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</w:tcPr>
          <w:p w14:paraId="72E8EE71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1 140,00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4B2397" w:rsidRPr="007F1FA7" w14:paraId="75631F7C" w14:textId="77777777" w:rsidTr="00F44A5C">
        <w:trPr>
          <w:trHeight w:val="227"/>
          <w:jc w:val="center"/>
        </w:trPr>
        <w:tc>
          <w:tcPr>
            <w:tcW w:w="7168" w:type="dxa"/>
            <w:noWrap/>
            <w:vAlign w:val="center"/>
          </w:tcPr>
          <w:p w14:paraId="27BEAF29" w14:textId="77777777" w:rsidR="004B2397" w:rsidRDefault="004B2397" w:rsidP="00F44A5C">
            <w:pPr>
              <w:ind w:firstLine="113"/>
              <w:rPr>
                <w:rFonts w:ascii="Century Gothic" w:hAnsi="Century Gothic"/>
                <w:sz w:val="11"/>
                <w:szCs w:val="11"/>
              </w:rPr>
            </w:pPr>
            <w:r>
              <w:rPr>
                <w:rFonts w:ascii="Century Gothic" w:hAnsi="Century Gothic"/>
                <w:sz w:val="11"/>
                <w:szCs w:val="11"/>
              </w:rPr>
              <w:t>т</w:t>
            </w:r>
            <w:r w:rsidRPr="007F1FA7">
              <w:rPr>
                <w:rFonts w:ascii="Century Gothic" w:hAnsi="Century Gothic"/>
                <w:sz w:val="11"/>
                <w:szCs w:val="11"/>
              </w:rPr>
              <w:t>руба д110 Синикон 2м</w:t>
            </w:r>
          </w:p>
        </w:tc>
        <w:tc>
          <w:tcPr>
            <w:tcW w:w="486" w:type="dxa"/>
            <w:noWrap/>
            <w:vAlign w:val="center"/>
          </w:tcPr>
          <w:p w14:paraId="5952788E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шт.</w:t>
            </w:r>
          </w:p>
        </w:tc>
        <w:tc>
          <w:tcPr>
            <w:tcW w:w="578" w:type="dxa"/>
            <w:noWrap/>
            <w:vAlign w:val="center"/>
          </w:tcPr>
          <w:p w14:paraId="4BE7D66C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</w:t>
            </w:r>
          </w:p>
        </w:tc>
        <w:tc>
          <w:tcPr>
            <w:tcW w:w="705" w:type="dxa"/>
            <w:noWrap/>
            <w:vAlign w:val="center"/>
          </w:tcPr>
          <w:p w14:paraId="1819CA39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845" w:type="dxa"/>
            <w:noWrap/>
            <w:vAlign w:val="center"/>
          </w:tcPr>
          <w:p w14:paraId="306FB025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1 826,00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</w:tcPr>
          <w:p w14:paraId="47C54133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1 826,00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4B2397" w:rsidRPr="007F1FA7" w14:paraId="3CE8AF2A" w14:textId="77777777" w:rsidTr="00F44A5C">
        <w:trPr>
          <w:trHeight w:val="227"/>
          <w:jc w:val="center"/>
        </w:trPr>
        <w:tc>
          <w:tcPr>
            <w:tcW w:w="7168" w:type="dxa"/>
            <w:noWrap/>
            <w:vAlign w:val="center"/>
          </w:tcPr>
          <w:p w14:paraId="76BBCFB4" w14:textId="77777777" w:rsidR="004B2397" w:rsidRDefault="004B2397" w:rsidP="00F44A5C">
            <w:pPr>
              <w:ind w:firstLine="113"/>
              <w:rPr>
                <w:rFonts w:ascii="Century Gothic" w:hAnsi="Century Gothic"/>
                <w:sz w:val="11"/>
                <w:szCs w:val="11"/>
              </w:rPr>
            </w:pPr>
            <w:r>
              <w:rPr>
                <w:rFonts w:ascii="Century Gothic" w:hAnsi="Century Gothic"/>
                <w:sz w:val="11"/>
                <w:szCs w:val="11"/>
              </w:rPr>
              <w:t>о</w:t>
            </w:r>
            <w:r w:rsidRPr="007F1FA7">
              <w:rPr>
                <w:rFonts w:ascii="Century Gothic" w:hAnsi="Century Gothic"/>
                <w:sz w:val="11"/>
                <w:szCs w:val="11"/>
              </w:rPr>
              <w:t>твод д110х45 Синикон</w:t>
            </w:r>
          </w:p>
        </w:tc>
        <w:tc>
          <w:tcPr>
            <w:tcW w:w="486" w:type="dxa"/>
            <w:noWrap/>
            <w:vAlign w:val="center"/>
          </w:tcPr>
          <w:p w14:paraId="1E1C2FBE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шт.</w:t>
            </w:r>
          </w:p>
        </w:tc>
        <w:tc>
          <w:tcPr>
            <w:tcW w:w="578" w:type="dxa"/>
            <w:noWrap/>
            <w:vAlign w:val="center"/>
          </w:tcPr>
          <w:p w14:paraId="3A604F89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</w:t>
            </w:r>
          </w:p>
        </w:tc>
        <w:tc>
          <w:tcPr>
            <w:tcW w:w="705" w:type="dxa"/>
            <w:noWrap/>
            <w:vAlign w:val="center"/>
          </w:tcPr>
          <w:p w14:paraId="1BD80780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845" w:type="dxa"/>
            <w:noWrap/>
            <w:vAlign w:val="center"/>
          </w:tcPr>
          <w:p w14:paraId="49A46CFA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483,00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</w:tcPr>
          <w:p w14:paraId="43F5847E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483,00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4B2397" w:rsidRPr="007F1FA7" w14:paraId="5EF29B26" w14:textId="77777777" w:rsidTr="00F44A5C">
        <w:trPr>
          <w:trHeight w:val="227"/>
          <w:jc w:val="center"/>
        </w:trPr>
        <w:tc>
          <w:tcPr>
            <w:tcW w:w="7168" w:type="dxa"/>
            <w:noWrap/>
            <w:vAlign w:val="center"/>
          </w:tcPr>
          <w:p w14:paraId="4594AC7C" w14:textId="77777777" w:rsidR="004B2397" w:rsidRDefault="004B2397" w:rsidP="00F44A5C">
            <w:pPr>
              <w:ind w:firstLine="113"/>
              <w:rPr>
                <w:rFonts w:ascii="Century Gothic" w:hAnsi="Century Gothic"/>
                <w:sz w:val="11"/>
                <w:szCs w:val="11"/>
              </w:rPr>
            </w:pPr>
            <w:r>
              <w:rPr>
                <w:rFonts w:ascii="Century Gothic" w:hAnsi="Century Gothic"/>
                <w:sz w:val="11"/>
                <w:szCs w:val="11"/>
              </w:rPr>
              <w:t>п</w:t>
            </w:r>
            <w:r w:rsidRPr="007F1FA7">
              <w:rPr>
                <w:rFonts w:ascii="Century Gothic" w:hAnsi="Century Gothic"/>
                <w:sz w:val="11"/>
                <w:szCs w:val="11"/>
              </w:rPr>
              <w:t>ереход эксцентрический</w:t>
            </w:r>
          </w:p>
        </w:tc>
        <w:tc>
          <w:tcPr>
            <w:tcW w:w="486" w:type="dxa"/>
            <w:noWrap/>
            <w:vAlign w:val="center"/>
          </w:tcPr>
          <w:p w14:paraId="73A9DCCC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шт.</w:t>
            </w:r>
          </w:p>
        </w:tc>
        <w:tc>
          <w:tcPr>
            <w:tcW w:w="578" w:type="dxa"/>
            <w:noWrap/>
            <w:vAlign w:val="center"/>
          </w:tcPr>
          <w:p w14:paraId="56887073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</w:t>
            </w:r>
          </w:p>
        </w:tc>
        <w:tc>
          <w:tcPr>
            <w:tcW w:w="705" w:type="dxa"/>
            <w:noWrap/>
            <w:vAlign w:val="center"/>
          </w:tcPr>
          <w:p w14:paraId="4B4ECCCF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845" w:type="dxa"/>
            <w:noWrap/>
            <w:vAlign w:val="center"/>
          </w:tcPr>
          <w:p w14:paraId="291403A8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126,00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</w:tcPr>
          <w:p w14:paraId="7FDD116E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126,00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4B2397" w:rsidRPr="007F1FA7" w14:paraId="0098B33C" w14:textId="77777777" w:rsidTr="00F44A5C">
        <w:trPr>
          <w:trHeight w:val="227"/>
          <w:jc w:val="center"/>
        </w:trPr>
        <w:tc>
          <w:tcPr>
            <w:tcW w:w="7168" w:type="dxa"/>
            <w:noWrap/>
            <w:vAlign w:val="center"/>
          </w:tcPr>
          <w:p w14:paraId="1C36FA1E" w14:textId="77777777" w:rsidR="004B2397" w:rsidRDefault="004B2397" w:rsidP="00F44A5C">
            <w:pPr>
              <w:ind w:firstLine="113"/>
              <w:rPr>
                <w:rFonts w:ascii="Century Gothic" w:hAnsi="Century Gothic"/>
                <w:sz w:val="11"/>
                <w:szCs w:val="11"/>
              </w:rPr>
            </w:pPr>
            <w:r>
              <w:rPr>
                <w:rFonts w:ascii="Century Gothic" w:hAnsi="Century Gothic"/>
                <w:sz w:val="11"/>
                <w:szCs w:val="11"/>
              </w:rPr>
              <w:t>т</w:t>
            </w:r>
            <w:r w:rsidRPr="007F1FA7">
              <w:rPr>
                <w:rFonts w:ascii="Century Gothic" w:hAnsi="Century Gothic"/>
                <w:sz w:val="11"/>
                <w:szCs w:val="11"/>
              </w:rPr>
              <w:t>ройник д110х50х45</w:t>
            </w:r>
          </w:p>
        </w:tc>
        <w:tc>
          <w:tcPr>
            <w:tcW w:w="486" w:type="dxa"/>
            <w:noWrap/>
            <w:vAlign w:val="center"/>
          </w:tcPr>
          <w:p w14:paraId="0426074D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шт.</w:t>
            </w:r>
          </w:p>
        </w:tc>
        <w:tc>
          <w:tcPr>
            <w:tcW w:w="578" w:type="dxa"/>
            <w:noWrap/>
            <w:vAlign w:val="center"/>
          </w:tcPr>
          <w:p w14:paraId="41F2C381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</w:t>
            </w:r>
          </w:p>
        </w:tc>
        <w:tc>
          <w:tcPr>
            <w:tcW w:w="705" w:type="dxa"/>
            <w:noWrap/>
            <w:vAlign w:val="center"/>
          </w:tcPr>
          <w:p w14:paraId="1942FDFD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  <w:tc>
          <w:tcPr>
            <w:tcW w:w="845" w:type="dxa"/>
            <w:noWrap/>
            <w:vAlign w:val="center"/>
          </w:tcPr>
          <w:p w14:paraId="3A168962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218,00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</w:tcPr>
          <w:p w14:paraId="0DA15078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218,00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4B2397" w:rsidRPr="007F1FA7" w14:paraId="15B6CE53" w14:textId="77777777" w:rsidTr="00F44A5C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7D20BBA4" w14:textId="77777777" w:rsidR="004B2397" w:rsidRPr="007F1FA7" w:rsidRDefault="004B2397" w:rsidP="00F44A5C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Текущий ремонт внутридомовых электрических сетей используемые материалы и работы</w:t>
            </w:r>
          </w:p>
        </w:tc>
        <w:tc>
          <w:tcPr>
            <w:tcW w:w="486" w:type="dxa"/>
            <w:noWrap/>
            <w:vAlign w:val="center"/>
            <w:hideMark/>
          </w:tcPr>
          <w:p w14:paraId="6BCB8148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792B9286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17A12A20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0,90</w:t>
            </w:r>
          </w:p>
        </w:tc>
        <w:tc>
          <w:tcPr>
            <w:tcW w:w="845" w:type="dxa"/>
            <w:noWrap/>
            <w:vAlign w:val="center"/>
            <w:hideMark/>
          </w:tcPr>
          <w:p w14:paraId="1CD9C274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548,82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690591C9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</w:tr>
      <w:tr w:rsidR="004B2397" w:rsidRPr="007F1FA7" w14:paraId="6C71D8D1" w14:textId="77777777" w:rsidTr="00F44A5C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2115F4C3" w14:textId="77777777" w:rsidR="004B2397" w:rsidRPr="007F1FA7" w:rsidRDefault="004B2397" w:rsidP="00F44A5C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Текущий ремонт внутридомовых вентиляционных сетей и дымоходов используемые материалы и работы </w:t>
            </w:r>
          </w:p>
        </w:tc>
        <w:tc>
          <w:tcPr>
            <w:tcW w:w="486" w:type="dxa"/>
            <w:noWrap/>
            <w:vAlign w:val="center"/>
            <w:hideMark/>
          </w:tcPr>
          <w:p w14:paraId="625B8F91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6D9F8663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1BF38691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0,30</w:t>
            </w:r>
          </w:p>
        </w:tc>
        <w:tc>
          <w:tcPr>
            <w:tcW w:w="845" w:type="dxa"/>
            <w:noWrap/>
            <w:vAlign w:val="center"/>
            <w:hideMark/>
          </w:tcPr>
          <w:p w14:paraId="687E333A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182,94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4C802E02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</w:tr>
      <w:tr w:rsidR="004B2397" w:rsidRPr="007F1FA7" w14:paraId="3AC83E39" w14:textId="77777777" w:rsidTr="00F44A5C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6697BED0" w14:textId="77777777" w:rsidR="004B2397" w:rsidRPr="007F1FA7" w:rsidRDefault="004B2397" w:rsidP="00F44A5C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Текущий ремонт  чердаков, подвалов, кровли используемые материалы и работы </w:t>
            </w:r>
          </w:p>
        </w:tc>
        <w:tc>
          <w:tcPr>
            <w:tcW w:w="486" w:type="dxa"/>
            <w:noWrap/>
            <w:vAlign w:val="center"/>
            <w:hideMark/>
          </w:tcPr>
          <w:p w14:paraId="66801930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5B53284B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203DA7A1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0,90</w:t>
            </w:r>
          </w:p>
        </w:tc>
        <w:tc>
          <w:tcPr>
            <w:tcW w:w="845" w:type="dxa"/>
            <w:noWrap/>
            <w:vAlign w:val="center"/>
            <w:hideMark/>
          </w:tcPr>
          <w:p w14:paraId="785491EB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548,82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5F6EDAAE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</w:tr>
      <w:tr w:rsidR="004B2397" w:rsidRPr="007F1FA7" w14:paraId="02E8BC7D" w14:textId="77777777" w:rsidTr="00F44A5C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2F07D199" w14:textId="77777777" w:rsidR="004B2397" w:rsidRPr="007F1FA7" w:rsidRDefault="004B2397" w:rsidP="00F44A5C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Текущий ремонт насосов, используемые материалы и работы</w:t>
            </w:r>
          </w:p>
        </w:tc>
        <w:tc>
          <w:tcPr>
            <w:tcW w:w="486" w:type="dxa"/>
            <w:noWrap/>
            <w:vAlign w:val="center"/>
            <w:hideMark/>
          </w:tcPr>
          <w:p w14:paraId="5A009998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64115334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07B1DCD1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2,30</w:t>
            </w:r>
          </w:p>
        </w:tc>
        <w:tc>
          <w:tcPr>
            <w:tcW w:w="845" w:type="dxa"/>
            <w:noWrap/>
            <w:vAlign w:val="center"/>
            <w:hideMark/>
          </w:tcPr>
          <w:p w14:paraId="4D70F91E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1 402,54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0211E0C6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-</w:t>
            </w:r>
          </w:p>
        </w:tc>
      </w:tr>
      <w:tr w:rsidR="004B2397" w:rsidRPr="007F1FA7" w14:paraId="7DC092CA" w14:textId="77777777" w:rsidTr="00F44A5C">
        <w:trPr>
          <w:trHeight w:val="227"/>
          <w:jc w:val="center"/>
        </w:trPr>
        <w:tc>
          <w:tcPr>
            <w:tcW w:w="10762" w:type="dxa"/>
            <w:gridSpan w:val="6"/>
            <w:vAlign w:val="center"/>
            <w:hideMark/>
          </w:tcPr>
          <w:p w14:paraId="3593AF80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7F1FA7">
              <w:rPr>
                <w:rFonts w:ascii="Century Gothic" w:hAnsi="Century Gothic"/>
                <w:b/>
                <w:bCs/>
                <w:sz w:val="11"/>
                <w:szCs w:val="11"/>
              </w:rPr>
              <w:t>РАБОТЫ ПО УПРАВЛЕНИЮ МКД</w:t>
            </w:r>
          </w:p>
        </w:tc>
      </w:tr>
      <w:tr w:rsidR="004B2397" w:rsidRPr="007F1FA7" w14:paraId="137FD42E" w14:textId="77777777" w:rsidTr="00F44A5C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5FCC4B03" w14:textId="77777777" w:rsidR="004B2397" w:rsidRPr="007F1FA7" w:rsidRDefault="004B2397" w:rsidP="00F44A5C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 Ведение л/с, з/п бухгалтера, з/п ген. директора, хранение техдокументации, юр. сопровождение, налоги и т.д.</w:t>
            </w:r>
          </w:p>
        </w:tc>
        <w:tc>
          <w:tcPr>
            <w:tcW w:w="486" w:type="dxa"/>
            <w:noWrap/>
            <w:vAlign w:val="center"/>
            <w:hideMark/>
          </w:tcPr>
          <w:p w14:paraId="3B66A734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6C294C0E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0757B0F2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7,43</w:t>
            </w:r>
          </w:p>
        </w:tc>
        <w:tc>
          <w:tcPr>
            <w:tcW w:w="845" w:type="dxa"/>
            <w:noWrap/>
            <w:vAlign w:val="center"/>
            <w:hideMark/>
          </w:tcPr>
          <w:p w14:paraId="4A2BF121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4 573,50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12CE6831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54 882,00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4B2397" w:rsidRPr="007F1FA7" w14:paraId="6CE1460C" w14:textId="77777777" w:rsidTr="00F44A5C">
        <w:trPr>
          <w:trHeight w:val="227"/>
          <w:jc w:val="center"/>
        </w:trPr>
        <w:tc>
          <w:tcPr>
            <w:tcW w:w="7168" w:type="dxa"/>
            <w:vAlign w:val="center"/>
            <w:hideMark/>
          </w:tcPr>
          <w:p w14:paraId="29FB9AEA" w14:textId="77777777" w:rsidR="004B2397" w:rsidRPr="007F1FA7" w:rsidRDefault="004B2397" w:rsidP="00F44A5C">
            <w:pPr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Рентабельность УК</w:t>
            </w:r>
          </w:p>
        </w:tc>
        <w:tc>
          <w:tcPr>
            <w:tcW w:w="486" w:type="dxa"/>
            <w:noWrap/>
            <w:vAlign w:val="center"/>
            <w:hideMark/>
          </w:tcPr>
          <w:p w14:paraId="3472D14F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мес.</w:t>
            </w:r>
          </w:p>
        </w:tc>
        <w:tc>
          <w:tcPr>
            <w:tcW w:w="578" w:type="dxa"/>
            <w:noWrap/>
            <w:vAlign w:val="center"/>
            <w:hideMark/>
          </w:tcPr>
          <w:p w14:paraId="33D4966C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14:paraId="7D9B7516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>1,07</w:t>
            </w:r>
          </w:p>
        </w:tc>
        <w:tc>
          <w:tcPr>
            <w:tcW w:w="845" w:type="dxa"/>
            <w:noWrap/>
            <w:vAlign w:val="center"/>
            <w:hideMark/>
          </w:tcPr>
          <w:p w14:paraId="4FE7D49D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609,80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0BD45C30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sz w:val="11"/>
                <w:szCs w:val="11"/>
              </w:rPr>
            </w:pPr>
            <w:r w:rsidRPr="007F1FA7">
              <w:rPr>
                <w:rFonts w:ascii="Century Gothic" w:hAnsi="Century Gothic"/>
                <w:sz w:val="11"/>
                <w:szCs w:val="11"/>
              </w:rPr>
              <w:t xml:space="preserve">7 317,60 </w:t>
            </w:r>
            <w:r w:rsidRPr="007F1FA7">
              <w:rPr>
                <w:rFonts w:ascii="Cambria Math" w:hAnsi="Cambria Math" w:cs="Cambria Math"/>
                <w:sz w:val="11"/>
                <w:szCs w:val="11"/>
              </w:rPr>
              <w:t>₽</w:t>
            </w:r>
          </w:p>
        </w:tc>
      </w:tr>
      <w:tr w:rsidR="004B2397" w:rsidRPr="007F1FA7" w14:paraId="0BCC2069" w14:textId="77777777" w:rsidTr="00F44A5C">
        <w:trPr>
          <w:trHeight w:val="227"/>
          <w:jc w:val="center"/>
        </w:trPr>
        <w:tc>
          <w:tcPr>
            <w:tcW w:w="8232" w:type="dxa"/>
            <w:gridSpan w:val="3"/>
            <w:noWrap/>
            <w:vAlign w:val="center"/>
            <w:hideMark/>
          </w:tcPr>
          <w:p w14:paraId="1949256F" w14:textId="77777777" w:rsidR="004B2397" w:rsidRPr="007F1FA7" w:rsidRDefault="004B2397" w:rsidP="00F44A5C">
            <w:pPr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7F1FA7">
              <w:rPr>
                <w:rFonts w:ascii="Century Gothic" w:hAnsi="Century Gothic"/>
                <w:b/>
                <w:bCs/>
                <w:sz w:val="11"/>
                <w:szCs w:val="11"/>
              </w:rPr>
              <w:t>ВСЕГО ОКАЗАНО РАБОТ (УСЛУГ) НА СУММУ БЕЗ НДС:</w:t>
            </w:r>
          </w:p>
        </w:tc>
        <w:tc>
          <w:tcPr>
            <w:tcW w:w="705" w:type="dxa"/>
            <w:noWrap/>
            <w:vAlign w:val="center"/>
            <w:hideMark/>
          </w:tcPr>
          <w:p w14:paraId="262DDC88" w14:textId="77777777" w:rsidR="004B2397" w:rsidRPr="007F1FA7" w:rsidRDefault="004B2397" w:rsidP="00F44A5C">
            <w:pPr>
              <w:jc w:val="center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7F1FA7">
              <w:rPr>
                <w:rFonts w:ascii="Century Gothic" w:hAnsi="Century Gothic"/>
                <w:b/>
                <w:bCs/>
                <w:sz w:val="11"/>
                <w:szCs w:val="11"/>
              </w:rPr>
              <w:t>33,14</w:t>
            </w:r>
          </w:p>
        </w:tc>
        <w:tc>
          <w:tcPr>
            <w:tcW w:w="845" w:type="dxa"/>
            <w:noWrap/>
            <w:vAlign w:val="center"/>
            <w:hideMark/>
          </w:tcPr>
          <w:p w14:paraId="487212A4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7F1FA7">
              <w:rPr>
                <w:rFonts w:ascii="Century Gothic" w:hAnsi="Century Gothic"/>
                <w:b/>
                <w:bCs/>
                <w:sz w:val="11"/>
                <w:szCs w:val="11"/>
              </w:rPr>
              <w:t xml:space="preserve">34 990,65 </w:t>
            </w:r>
            <w:r w:rsidRPr="007F1FA7">
              <w:rPr>
                <w:rFonts w:ascii="Cambria Math" w:hAnsi="Cambria Math" w:cs="Cambria Math"/>
                <w:b/>
                <w:bCs/>
                <w:sz w:val="11"/>
                <w:szCs w:val="11"/>
              </w:rPr>
              <w:t>₽</w:t>
            </w:r>
          </w:p>
        </w:tc>
        <w:tc>
          <w:tcPr>
            <w:tcW w:w="980" w:type="dxa"/>
            <w:noWrap/>
            <w:vAlign w:val="center"/>
            <w:hideMark/>
          </w:tcPr>
          <w:p w14:paraId="5B41F11F" w14:textId="77777777" w:rsidR="004B2397" w:rsidRPr="007F1FA7" w:rsidRDefault="004B2397" w:rsidP="00F44A5C">
            <w:pPr>
              <w:jc w:val="right"/>
              <w:rPr>
                <w:rFonts w:ascii="Century Gothic" w:hAnsi="Century Gothic"/>
                <w:b/>
                <w:bCs/>
                <w:sz w:val="11"/>
                <w:szCs w:val="11"/>
              </w:rPr>
            </w:pPr>
            <w:r w:rsidRPr="007F1FA7">
              <w:rPr>
                <w:rFonts w:ascii="Century Gothic" w:hAnsi="Century Gothic"/>
                <w:b/>
                <w:bCs/>
                <w:sz w:val="11"/>
                <w:szCs w:val="11"/>
              </w:rPr>
              <w:t xml:space="preserve">207 249,12 </w:t>
            </w:r>
            <w:r w:rsidRPr="007F1FA7">
              <w:rPr>
                <w:rFonts w:ascii="Cambria Math" w:hAnsi="Cambria Math" w:cs="Cambria Math"/>
                <w:b/>
                <w:bCs/>
                <w:sz w:val="11"/>
                <w:szCs w:val="11"/>
              </w:rPr>
              <w:t>₽</w:t>
            </w:r>
          </w:p>
        </w:tc>
      </w:tr>
    </w:tbl>
    <w:p w14:paraId="35662539" w14:textId="77777777" w:rsidR="000A5C58" w:rsidRPr="00AB0173" w:rsidRDefault="000A5C58" w:rsidP="00AB0173">
      <w:pPr>
        <w:spacing w:line="360" w:lineRule="auto"/>
        <w:jc w:val="both"/>
        <w:rPr>
          <w:rFonts w:ascii="Century Gothic" w:hAnsi="Century Gothic"/>
          <w:sz w:val="15"/>
          <w:szCs w:val="15"/>
        </w:rPr>
      </w:pPr>
    </w:p>
    <w:p w14:paraId="2AAECD88" w14:textId="77777777" w:rsidR="000A5C58" w:rsidRPr="000A5C58" w:rsidRDefault="000A5C58" w:rsidP="000A5C58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Century Gothic" w:hAnsi="Century Gothic"/>
          <w:sz w:val="13"/>
          <w:szCs w:val="13"/>
        </w:rPr>
      </w:pPr>
      <w:r w:rsidRPr="000A5C58">
        <w:rPr>
          <w:rFonts w:ascii="Century Gothic" w:hAnsi="Century Gothic"/>
          <w:sz w:val="13"/>
          <w:szCs w:val="13"/>
        </w:rPr>
        <w:t>Работы (услуги) выполнены (оказаны) полностью, в установленные сроки, с надлежащим качеством.</w:t>
      </w:r>
    </w:p>
    <w:p w14:paraId="0F0F9B5F" w14:textId="77777777" w:rsidR="000A5C58" w:rsidRPr="000A5C58" w:rsidRDefault="000A5C58" w:rsidP="000A5C58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Century Gothic" w:hAnsi="Century Gothic"/>
          <w:sz w:val="13"/>
          <w:szCs w:val="13"/>
        </w:rPr>
      </w:pPr>
      <w:r w:rsidRPr="000A5C58">
        <w:rPr>
          <w:rFonts w:ascii="Century Gothic" w:hAnsi="Century Gothic"/>
          <w:sz w:val="13"/>
          <w:szCs w:val="13"/>
        </w:rPr>
        <w:t>Претензий по выполнению условий Договора Стороны друг к другу не имеют.</w:t>
      </w:r>
    </w:p>
    <w:p w14:paraId="64C8517E" w14:textId="77777777" w:rsidR="0007121F" w:rsidRPr="000A5C58" w:rsidRDefault="0007121F" w:rsidP="0007121F">
      <w:pPr>
        <w:spacing w:line="276" w:lineRule="auto"/>
        <w:rPr>
          <w:rFonts w:ascii="Century Gothic" w:hAnsi="Century Gothic"/>
          <w:sz w:val="13"/>
          <w:szCs w:val="13"/>
        </w:rPr>
      </w:pPr>
    </w:p>
    <w:p w14:paraId="73EB41A3" w14:textId="77777777" w:rsidR="0007121F" w:rsidRPr="000A5C58" w:rsidRDefault="0007121F" w:rsidP="000A5C58">
      <w:pPr>
        <w:spacing w:line="360" w:lineRule="auto"/>
        <w:rPr>
          <w:rFonts w:ascii="Century Gothic" w:hAnsi="Century Gothic"/>
          <w:sz w:val="13"/>
          <w:szCs w:val="13"/>
        </w:rPr>
      </w:pPr>
      <w:r w:rsidRPr="000A5C58">
        <w:rPr>
          <w:rFonts w:ascii="Century Gothic" w:hAnsi="Century Gothic"/>
          <w:sz w:val="13"/>
          <w:szCs w:val="13"/>
        </w:rPr>
        <w:t>Настоящий Акт составлен в 2-х экземплярах, имеющих одинаковую юридическую силу, по одному для каждой из Сторон</w:t>
      </w:r>
    </w:p>
    <w:p w14:paraId="2341F584" w14:textId="77777777" w:rsidR="0007121F" w:rsidRPr="000A5C58" w:rsidRDefault="0007121F" w:rsidP="0007121F">
      <w:pPr>
        <w:tabs>
          <w:tab w:val="left" w:pos="3555"/>
        </w:tabs>
        <w:rPr>
          <w:rFonts w:ascii="Century Gothic" w:hAnsi="Century Gothic"/>
          <w:b/>
          <w:sz w:val="13"/>
          <w:szCs w:val="13"/>
        </w:rPr>
      </w:pPr>
    </w:p>
    <w:p w14:paraId="347480A0" w14:textId="77777777" w:rsidR="000A5C58" w:rsidRPr="000A5C58" w:rsidRDefault="000A5C58" w:rsidP="0007121F">
      <w:pPr>
        <w:tabs>
          <w:tab w:val="left" w:pos="3555"/>
        </w:tabs>
        <w:rPr>
          <w:rFonts w:ascii="Century Gothic" w:hAnsi="Century Gothic"/>
          <w:b/>
          <w:sz w:val="13"/>
          <w:szCs w:val="13"/>
        </w:rPr>
      </w:pPr>
    </w:p>
    <w:p w14:paraId="74775263" w14:textId="77777777" w:rsidR="0007121F" w:rsidRDefault="0007121F" w:rsidP="0007121F">
      <w:pPr>
        <w:jc w:val="center"/>
        <w:rPr>
          <w:rFonts w:ascii="Century Gothic" w:hAnsi="Century Gothic"/>
          <w:b/>
          <w:sz w:val="13"/>
          <w:szCs w:val="13"/>
        </w:rPr>
      </w:pPr>
      <w:r w:rsidRPr="000A5C58">
        <w:rPr>
          <w:rFonts w:ascii="Century Gothic" w:hAnsi="Century Gothic"/>
          <w:b/>
          <w:sz w:val="13"/>
          <w:szCs w:val="13"/>
        </w:rPr>
        <w:lastRenderedPageBreak/>
        <w:t>Подписи Сторон:</w:t>
      </w:r>
    </w:p>
    <w:p w14:paraId="7143E129" w14:textId="77777777" w:rsidR="006D6881" w:rsidRDefault="006D6881" w:rsidP="0007121F">
      <w:pPr>
        <w:rPr>
          <w:rFonts w:ascii="Century Gothic" w:hAnsi="Century Gothic"/>
          <w:b/>
          <w:sz w:val="13"/>
          <w:szCs w:val="13"/>
        </w:rPr>
      </w:pPr>
    </w:p>
    <w:p w14:paraId="5421E338" w14:textId="41249D6D" w:rsidR="006D6881" w:rsidRPr="000A5C58" w:rsidRDefault="006D6881" w:rsidP="0007121F">
      <w:pPr>
        <w:rPr>
          <w:rFonts w:ascii="Century Gothic" w:hAnsi="Century Gothic"/>
          <w:b/>
          <w:sz w:val="13"/>
          <w:szCs w:val="13"/>
        </w:rPr>
      </w:pPr>
    </w:p>
    <w:p w14:paraId="3316C8F7" w14:textId="27296497" w:rsidR="000A5C58" w:rsidRPr="000A5C58" w:rsidRDefault="003E429D" w:rsidP="0007121F">
      <w:pPr>
        <w:rPr>
          <w:rFonts w:ascii="Century Gothic" w:hAnsi="Century Gothic"/>
          <w:b/>
          <w:sz w:val="13"/>
          <w:szCs w:val="13"/>
        </w:rPr>
      </w:pPr>
      <w:r>
        <w:rPr>
          <w:rFonts w:ascii="Century Gothic" w:hAnsi="Century Gothic"/>
          <w:b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6CB63" wp14:editId="712F76D5">
                <wp:simplePos x="0" y="0"/>
                <wp:positionH relativeFrom="column">
                  <wp:posOffset>4667250</wp:posOffset>
                </wp:positionH>
                <wp:positionV relativeFrom="paragraph">
                  <wp:posOffset>72390</wp:posOffset>
                </wp:positionV>
                <wp:extent cx="2413000" cy="1701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70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AF51A2" w14:textId="77777777" w:rsidR="003E429D" w:rsidRPr="00E83566" w:rsidRDefault="003E429D" w:rsidP="003E429D">
                            <w:pPr>
                              <w:rPr>
                                <w:rFonts w:ascii="Century Gothic" w:hAnsi="Century Gothic"/>
                                <w:b/>
                                <w:sz w:val="11"/>
                                <w:szCs w:val="11"/>
                              </w:rPr>
                            </w:pPr>
                            <w:r w:rsidRPr="00E83566">
                              <w:rPr>
                                <w:rFonts w:ascii="Century Gothic" w:hAnsi="Century Gothic"/>
                                <w:b/>
                                <w:sz w:val="11"/>
                                <w:szCs w:val="11"/>
                              </w:rPr>
                              <w:t>Заказчик:</w:t>
                            </w:r>
                          </w:p>
                          <w:p w14:paraId="7ADB95C8" w14:textId="77777777" w:rsidR="003E429D" w:rsidRPr="000A5C58" w:rsidRDefault="003E429D" w:rsidP="003E429D">
                            <w:pPr>
                              <w:rPr>
                                <w:rFonts w:ascii="Century Gothic" w:hAnsi="Century Gothic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14:paraId="550E0301" w14:textId="77777777" w:rsidR="003E429D" w:rsidRPr="000A5C58" w:rsidRDefault="003E429D" w:rsidP="003E429D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0A5C58"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13"/>
                              </w:rPr>
                              <w:t>_________________  _____________________№ КВ._______</w:t>
                            </w:r>
                          </w:p>
                          <w:p w14:paraId="15962631" w14:textId="77777777" w:rsidR="003E429D" w:rsidRPr="000A5C58" w:rsidRDefault="003E429D" w:rsidP="003E429D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A5C58"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        </w:t>
                            </w:r>
                            <w:r w:rsidRPr="000A5C58">
                              <w:rPr>
                                <w:rFonts w:ascii="Century Gothic" w:hAnsi="Century Gothic"/>
                                <w:color w:val="000000" w:themeColor="text1"/>
                                <w:sz w:val="10"/>
                                <w:szCs w:val="10"/>
                              </w:rPr>
                              <w:t>подпись                                  ФИО</w:t>
                            </w:r>
                          </w:p>
                          <w:p w14:paraId="3C43DDB3" w14:textId="77777777" w:rsidR="003E429D" w:rsidRPr="000A5C58" w:rsidRDefault="003E429D" w:rsidP="003E429D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</w:p>
                          <w:p w14:paraId="129CE2D6" w14:textId="77777777" w:rsidR="003E429D" w:rsidRPr="000A5C58" w:rsidRDefault="003E429D" w:rsidP="003E429D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0A5C58"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13"/>
                              </w:rPr>
                              <w:t>_________________  _____________________№ КВ._______</w:t>
                            </w:r>
                          </w:p>
                          <w:p w14:paraId="27B6F82C" w14:textId="77777777" w:rsidR="003E429D" w:rsidRPr="000A5C58" w:rsidRDefault="003E429D" w:rsidP="003E429D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A5C58"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        </w:t>
                            </w:r>
                            <w:r w:rsidRPr="000A5C58">
                              <w:rPr>
                                <w:rFonts w:ascii="Century Gothic" w:hAnsi="Century Gothic"/>
                                <w:color w:val="000000" w:themeColor="text1"/>
                                <w:sz w:val="10"/>
                                <w:szCs w:val="10"/>
                              </w:rPr>
                              <w:t>подпись                                  ФИО</w:t>
                            </w:r>
                          </w:p>
                          <w:p w14:paraId="315B6DF4" w14:textId="77777777" w:rsidR="003E429D" w:rsidRPr="000A5C58" w:rsidRDefault="003E429D" w:rsidP="003E429D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</w:p>
                          <w:p w14:paraId="1B95E570" w14:textId="77777777" w:rsidR="003E429D" w:rsidRPr="000A5C58" w:rsidRDefault="003E429D" w:rsidP="003E429D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0A5C58"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13"/>
                              </w:rPr>
                              <w:t>_________________  _____________________№ КВ._______</w:t>
                            </w:r>
                          </w:p>
                          <w:p w14:paraId="608FAB37" w14:textId="77777777" w:rsidR="003E429D" w:rsidRPr="00C2292C" w:rsidRDefault="003E429D" w:rsidP="003E429D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A5C58"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        </w:t>
                            </w:r>
                            <w:r w:rsidRPr="000A5C58">
                              <w:rPr>
                                <w:rFonts w:ascii="Century Gothic" w:hAnsi="Century Gothic"/>
                                <w:color w:val="000000" w:themeColor="text1"/>
                                <w:sz w:val="10"/>
                                <w:szCs w:val="10"/>
                              </w:rPr>
                              <w:t>подпись                                  ФИО</w:t>
                            </w:r>
                          </w:p>
                          <w:p w14:paraId="02A8394C" w14:textId="77777777" w:rsidR="003E429D" w:rsidRDefault="003E429D" w:rsidP="003E4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36CB6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67.5pt;margin-top:5.7pt;width:190pt;height:13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" fillcolor="white [3201]" stroked="f" strokeweight=".5pt">
                <v:textbox>
                  <w:txbxContent>
                    <w:p w14:paraId="62AF51A2" w14:textId="77777777" w:rsidR="003E429D" w:rsidRPr="00E83566" w:rsidRDefault="003E429D" w:rsidP="003E429D">
                      <w:pPr>
                        <w:rPr>
                          <w:rFonts w:ascii="Century Gothic" w:hAnsi="Century Gothic"/>
                          <w:b/>
                          <w:sz w:val="11"/>
                          <w:szCs w:val="11"/>
                        </w:rPr>
                      </w:pPr>
                      <w:r w:rsidRPr="00E83566">
                        <w:rPr>
                          <w:rFonts w:ascii="Century Gothic" w:hAnsi="Century Gothic"/>
                          <w:b/>
                          <w:sz w:val="11"/>
                          <w:szCs w:val="11"/>
                        </w:rPr>
                        <w:t>Заказчик:</w:t>
                      </w:r>
                    </w:p>
                    <w:p w14:paraId="7ADB95C8" w14:textId="77777777" w:rsidR="003E429D" w:rsidRPr="000A5C58" w:rsidRDefault="003E429D" w:rsidP="003E429D">
                      <w:pPr>
                        <w:rPr>
                          <w:rFonts w:ascii="Century Gothic" w:hAnsi="Century Gothic"/>
                          <w:b/>
                          <w:sz w:val="13"/>
                          <w:szCs w:val="13"/>
                        </w:rPr>
                      </w:pPr>
                    </w:p>
                    <w:p w14:paraId="550E0301" w14:textId="77777777" w:rsidR="003E429D" w:rsidRPr="000A5C58" w:rsidRDefault="003E429D" w:rsidP="003E429D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13"/>
                        </w:rPr>
                      </w:pPr>
                      <w:r w:rsidRPr="000A5C58"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13"/>
                        </w:rPr>
                        <w:t>_________________  _____________________№ КВ._______</w:t>
                      </w:r>
                    </w:p>
                    <w:p w14:paraId="15962631" w14:textId="77777777" w:rsidR="003E429D" w:rsidRPr="000A5C58" w:rsidRDefault="003E429D" w:rsidP="003E429D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10"/>
                          <w:szCs w:val="10"/>
                        </w:rPr>
                      </w:pPr>
                      <w:r w:rsidRPr="000A5C58"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13"/>
                        </w:rPr>
                        <w:t xml:space="preserve">         </w:t>
                      </w:r>
                      <w:r w:rsidRPr="000A5C58">
                        <w:rPr>
                          <w:rFonts w:ascii="Century Gothic" w:hAnsi="Century Gothic"/>
                          <w:color w:val="000000" w:themeColor="text1"/>
                          <w:sz w:val="10"/>
                          <w:szCs w:val="10"/>
                        </w:rPr>
                        <w:t>подпись                                  ФИО</w:t>
                      </w:r>
                    </w:p>
                    <w:p w14:paraId="3C43DDB3" w14:textId="77777777" w:rsidR="003E429D" w:rsidRPr="000A5C58" w:rsidRDefault="003E429D" w:rsidP="003E429D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13"/>
                        </w:rPr>
                      </w:pPr>
                    </w:p>
                    <w:p w14:paraId="129CE2D6" w14:textId="77777777" w:rsidR="003E429D" w:rsidRPr="000A5C58" w:rsidRDefault="003E429D" w:rsidP="003E429D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13"/>
                        </w:rPr>
                      </w:pPr>
                      <w:r w:rsidRPr="000A5C58"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13"/>
                        </w:rPr>
                        <w:t>_________________  _____________________№ КВ._______</w:t>
                      </w:r>
                    </w:p>
                    <w:p w14:paraId="27B6F82C" w14:textId="77777777" w:rsidR="003E429D" w:rsidRPr="000A5C58" w:rsidRDefault="003E429D" w:rsidP="003E429D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10"/>
                          <w:szCs w:val="10"/>
                        </w:rPr>
                      </w:pPr>
                      <w:r w:rsidRPr="000A5C58"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13"/>
                        </w:rPr>
                        <w:t xml:space="preserve">         </w:t>
                      </w:r>
                      <w:r w:rsidRPr="000A5C58">
                        <w:rPr>
                          <w:rFonts w:ascii="Century Gothic" w:hAnsi="Century Gothic"/>
                          <w:color w:val="000000" w:themeColor="text1"/>
                          <w:sz w:val="10"/>
                          <w:szCs w:val="10"/>
                        </w:rPr>
                        <w:t>подпись                                  ФИО</w:t>
                      </w:r>
                    </w:p>
                    <w:p w14:paraId="315B6DF4" w14:textId="77777777" w:rsidR="003E429D" w:rsidRPr="000A5C58" w:rsidRDefault="003E429D" w:rsidP="003E429D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13"/>
                        </w:rPr>
                      </w:pPr>
                    </w:p>
                    <w:p w14:paraId="1B95E570" w14:textId="77777777" w:rsidR="003E429D" w:rsidRPr="000A5C58" w:rsidRDefault="003E429D" w:rsidP="003E429D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13"/>
                        </w:rPr>
                      </w:pPr>
                      <w:r w:rsidRPr="000A5C58"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13"/>
                        </w:rPr>
                        <w:t>_________________  _____________________№ КВ._______</w:t>
                      </w:r>
                    </w:p>
                    <w:p w14:paraId="608FAB37" w14:textId="77777777" w:rsidR="003E429D" w:rsidRPr="00C2292C" w:rsidRDefault="003E429D" w:rsidP="003E429D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10"/>
                          <w:szCs w:val="10"/>
                        </w:rPr>
                      </w:pPr>
                      <w:r w:rsidRPr="000A5C58"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13"/>
                        </w:rPr>
                        <w:t xml:space="preserve">         </w:t>
                      </w:r>
                      <w:r w:rsidRPr="000A5C58">
                        <w:rPr>
                          <w:rFonts w:ascii="Century Gothic" w:hAnsi="Century Gothic"/>
                          <w:color w:val="000000" w:themeColor="text1"/>
                          <w:sz w:val="10"/>
                          <w:szCs w:val="10"/>
                        </w:rPr>
                        <w:t>подпись                                  ФИО</w:t>
                      </w:r>
                    </w:p>
                    <w:p w14:paraId="02A8394C" w14:textId="77777777" w:rsidR="003E429D" w:rsidRDefault="003E429D" w:rsidP="003E429D"/>
                  </w:txbxContent>
                </v:textbox>
              </v:shape>
            </w:pict>
          </mc:Fallback>
        </mc:AlternateContent>
      </w:r>
    </w:p>
    <w:p w14:paraId="4DE1BCCE" w14:textId="178978D1" w:rsidR="00702C12" w:rsidRPr="00871746" w:rsidRDefault="00702C12" w:rsidP="00702C12">
      <w:pPr>
        <w:tabs>
          <w:tab w:val="left" w:pos="7556"/>
        </w:tabs>
        <w:spacing w:line="360" w:lineRule="auto"/>
        <w:rPr>
          <w:rFonts w:ascii="Century Gothic" w:hAnsi="Century Gothic"/>
          <w:b/>
          <w:sz w:val="11"/>
          <w:szCs w:val="11"/>
        </w:rPr>
      </w:pPr>
      <w:r w:rsidRPr="00871746">
        <w:rPr>
          <w:rFonts w:ascii="Century Gothic" w:hAnsi="Century Gothic"/>
          <w:b/>
          <w:sz w:val="11"/>
          <w:szCs w:val="11"/>
        </w:rPr>
        <w:t xml:space="preserve">Исполнитель: </w:t>
      </w:r>
      <w:r>
        <w:rPr>
          <w:rFonts w:ascii="Century Gothic" w:hAnsi="Century Gothic"/>
          <w:b/>
          <w:sz w:val="11"/>
          <w:szCs w:val="11"/>
        </w:rPr>
        <w:tab/>
        <w:t xml:space="preserve">     </w:t>
      </w:r>
    </w:p>
    <w:p w14:paraId="6814FCA8" w14:textId="790AA367" w:rsidR="00702C12" w:rsidRDefault="00702C12" w:rsidP="00702C12">
      <w:pPr>
        <w:rPr>
          <w:rFonts w:ascii="Century Gothic" w:hAnsi="Century Gothic"/>
          <w:b/>
          <w:sz w:val="11"/>
          <w:szCs w:val="11"/>
        </w:rPr>
      </w:pPr>
      <w:r w:rsidRPr="00871746">
        <w:rPr>
          <w:rFonts w:ascii="Century Gothic" w:hAnsi="Century Gothic"/>
          <w:sz w:val="11"/>
          <w:szCs w:val="11"/>
        </w:rPr>
        <w:t xml:space="preserve">Генеральный директор _______________________ </w:t>
      </w:r>
      <w:r>
        <w:rPr>
          <w:rFonts w:ascii="Century Gothic" w:hAnsi="Century Gothic"/>
          <w:sz w:val="11"/>
          <w:szCs w:val="11"/>
        </w:rPr>
        <w:t>Т</w:t>
      </w:r>
      <w:r w:rsidRPr="00871746">
        <w:rPr>
          <w:rFonts w:ascii="Century Gothic" w:hAnsi="Century Gothic"/>
          <w:sz w:val="11"/>
          <w:szCs w:val="11"/>
        </w:rPr>
        <w:t>.</w:t>
      </w:r>
      <w:r>
        <w:rPr>
          <w:rFonts w:ascii="Century Gothic" w:hAnsi="Century Gothic"/>
          <w:sz w:val="11"/>
          <w:szCs w:val="11"/>
        </w:rPr>
        <w:t>В</w:t>
      </w:r>
      <w:r w:rsidRPr="00871746">
        <w:rPr>
          <w:rFonts w:ascii="Century Gothic" w:hAnsi="Century Gothic"/>
          <w:sz w:val="11"/>
          <w:szCs w:val="11"/>
        </w:rPr>
        <w:t xml:space="preserve">. </w:t>
      </w:r>
      <w:r w:rsidR="00AF753A">
        <w:rPr>
          <w:rFonts w:ascii="Century Gothic" w:hAnsi="Century Gothic"/>
          <w:sz w:val="11"/>
          <w:szCs w:val="11"/>
        </w:rPr>
        <w:t>Асеева</w:t>
      </w:r>
      <w:r>
        <w:rPr>
          <w:rFonts w:ascii="Century Gothic" w:hAnsi="Century Gothic"/>
          <w:sz w:val="11"/>
          <w:szCs w:val="11"/>
        </w:rPr>
        <w:t xml:space="preserve">                                                                                                                                  </w:t>
      </w:r>
    </w:p>
    <w:p w14:paraId="082DA05C" w14:textId="27A1DF67" w:rsidR="00702C12" w:rsidRDefault="00702C12" w:rsidP="00702C12">
      <w:pPr>
        <w:rPr>
          <w:rFonts w:ascii="Century Gothic" w:hAnsi="Century Gothic"/>
          <w:b/>
          <w:sz w:val="13"/>
          <w:szCs w:val="13"/>
        </w:rPr>
      </w:pPr>
    </w:p>
    <w:p w14:paraId="596DAF67" w14:textId="57DC757D" w:rsidR="00702C12" w:rsidRDefault="00702C12" w:rsidP="00702C12">
      <w:pPr>
        <w:rPr>
          <w:rFonts w:ascii="Century Gothic" w:hAnsi="Century Gothic"/>
          <w:b/>
          <w:sz w:val="13"/>
          <w:szCs w:val="13"/>
        </w:rPr>
      </w:pPr>
      <w:r>
        <w:rPr>
          <w:rFonts w:ascii="Century Gothic" w:hAnsi="Century Gothic"/>
          <w:b/>
          <w:sz w:val="13"/>
          <w:szCs w:val="13"/>
        </w:rPr>
        <w:t>МП</w:t>
      </w:r>
    </w:p>
    <w:p w14:paraId="0C287B9C" w14:textId="315DD964" w:rsidR="000A5C58" w:rsidRPr="000A5C58" w:rsidRDefault="000A5C58" w:rsidP="0007121F">
      <w:pPr>
        <w:rPr>
          <w:rFonts w:ascii="Century Gothic" w:hAnsi="Century Gothic"/>
          <w:b/>
          <w:sz w:val="13"/>
          <w:szCs w:val="13"/>
        </w:rPr>
      </w:pPr>
    </w:p>
    <w:p w14:paraId="081AB4EA" w14:textId="722F99BA" w:rsidR="00E43825" w:rsidRDefault="00E43825" w:rsidP="0007121F">
      <w:pPr>
        <w:rPr>
          <w:rFonts w:ascii="Century Gothic" w:hAnsi="Century Gothic"/>
          <w:b/>
          <w:sz w:val="13"/>
          <w:szCs w:val="13"/>
        </w:rPr>
      </w:pPr>
    </w:p>
    <w:p w14:paraId="039B330D" w14:textId="77777777" w:rsidR="00E43825" w:rsidRDefault="00E43825" w:rsidP="0007121F">
      <w:pPr>
        <w:rPr>
          <w:rFonts w:ascii="Century Gothic" w:hAnsi="Century Gothic"/>
          <w:b/>
          <w:sz w:val="13"/>
          <w:szCs w:val="13"/>
        </w:rPr>
      </w:pPr>
    </w:p>
    <w:p w14:paraId="74023C7B" w14:textId="77777777" w:rsidR="00E43825" w:rsidRDefault="00E43825" w:rsidP="0007121F">
      <w:pPr>
        <w:rPr>
          <w:rFonts w:ascii="Century Gothic" w:hAnsi="Century Gothic"/>
          <w:b/>
          <w:sz w:val="13"/>
          <w:szCs w:val="13"/>
        </w:rPr>
      </w:pPr>
    </w:p>
    <w:p w14:paraId="14D734D2" w14:textId="77777777" w:rsidR="00E43825" w:rsidRDefault="00E43825" w:rsidP="0007121F">
      <w:pPr>
        <w:rPr>
          <w:rFonts w:ascii="Century Gothic" w:hAnsi="Century Gothic"/>
          <w:b/>
          <w:sz w:val="13"/>
          <w:szCs w:val="13"/>
        </w:rPr>
      </w:pPr>
    </w:p>
    <w:p w14:paraId="586B9658" w14:textId="77777777" w:rsidR="006D6881" w:rsidRDefault="006D6881" w:rsidP="00C2292C">
      <w:pPr>
        <w:spacing w:line="276" w:lineRule="auto"/>
        <w:jc w:val="both"/>
        <w:rPr>
          <w:rFonts w:ascii="Century Gothic" w:hAnsi="Century Gothic"/>
          <w:color w:val="000000" w:themeColor="text1"/>
          <w:sz w:val="10"/>
          <w:szCs w:val="10"/>
        </w:rPr>
      </w:pPr>
    </w:p>
    <w:p w14:paraId="32738543" w14:textId="77777777" w:rsidR="006D6881" w:rsidRDefault="006D6881" w:rsidP="00C2292C">
      <w:pPr>
        <w:spacing w:line="276" w:lineRule="auto"/>
        <w:jc w:val="both"/>
        <w:rPr>
          <w:rFonts w:ascii="Century Gothic" w:hAnsi="Century Gothic"/>
          <w:color w:val="000000" w:themeColor="text1"/>
          <w:sz w:val="10"/>
          <w:szCs w:val="10"/>
        </w:rPr>
      </w:pPr>
    </w:p>
    <w:p w14:paraId="14CC2645" w14:textId="77777777" w:rsidR="006D6881" w:rsidRDefault="006D6881" w:rsidP="00C2292C">
      <w:pPr>
        <w:spacing w:line="276" w:lineRule="auto"/>
        <w:jc w:val="both"/>
        <w:rPr>
          <w:rFonts w:ascii="Century Gothic" w:hAnsi="Century Gothic"/>
          <w:color w:val="000000" w:themeColor="text1"/>
          <w:sz w:val="10"/>
          <w:szCs w:val="10"/>
        </w:rPr>
      </w:pPr>
    </w:p>
    <w:p w14:paraId="76E4F11E" w14:textId="77777777" w:rsidR="006D6881" w:rsidRDefault="006D6881" w:rsidP="00C2292C">
      <w:pPr>
        <w:spacing w:line="276" w:lineRule="auto"/>
        <w:jc w:val="both"/>
        <w:rPr>
          <w:rFonts w:ascii="Century Gothic" w:hAnsi="Century Gothic"/>
          <w:color w:val="000000" w:themeColor="text1"/>
          <w:sz w:val="10"/>
          <w:szCs w:val="10"/>
        </w:rPr>
      </w:pPr>
    </w:p>
    <w:p w14:paraId="4802F3C0" w14:textId="77777777" w:rsidR="006D6881" w:rsidRDefault="006D6881" w:rsidP="00C2292C">
      <w:pPr>
        <w:spacing w:line="276" w:lineRule="auto"/>
        <w:jc w:val="both"/>
        <w:rPr>
          <w:rFonts w:ascii="Century Gothic" w:hAnsi="Century Gothic"/>
          <w:color w:val="000000" w:themeColor="text1"/>
          <w:sz w:val="10"/>
          <w:szCs w:val="10"/>
        </w:rPr>
      </w:pPr>
    </w:p>
    <w:p w14:paraId="344DDD4D" w14:textId="77777777" w:rsidR="006D6881" w:rsidRPr="00C2292C" w:rsidRDefault="006D6881" w:rsidP="00C2292C">
      <w:pPr>
        <w:spacing w:line="276" w:lineRule="auto"/>
        <w:jc w:val="both"/>
        <w:rPr>
          <w:rFonts w:ascii="Century Gothic" w:hAnsi="Century Gothic"/>
          <w:color w:val="000000" w:themeColor="text1"/>
          <w:sz w:val="10"/>
          <w:szCs w:val="10"/>
        </w:rPr>
      </w:pPr>
    </w:p>
    <w:sectPr w:rsidR="006D6881" w:rsidRPr="00C2292C" w:rsidSect="00E76A77"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706C" w14:textId="77777777" w:rsidR="00BA4DE2" w:rsidRDefault="00BA4DE2" w:rsidP="00056E2D">
      <w:r>
        <w:separator/>
      </w:r>
    </w:p>
  </w:endnote>
  <w:endnote w:type="continuationSeparator" w:id="0">
    <w:p w14:paraId="575D0D27" w14:textId="77777777" w:rsidR="00BA4DE2" w:rsidRDefault="00BA4DE2" w:rsidP="0005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587782"/>
      <w:docPartObj>
        <w:docPartGallery w:val="Page Numbers (Bottom of Page)"/>
        <w:docPartUnique/>
      </w:docPartObj>
    </w:sdtPr>
    <w:sdtEndPr>
      <w:rPr>
        <w:rFonts w:ascii="Century Gothic" w:hAnsi="Century Gothic"/>
        <w:sz w:val="13"/>
        <w:szCs w:val="13"/>
      </w:rPr>
    </w:sdtEndPr>
    <w:sdtContent>
      <w:p w14:paraId="3675CBAF" w14:textId="77777777" w:rsidR="00AF53BD" w:rsidRPr="00F83300" w:rsidRDefault="005D64F0">
        <w:pPr>
          <w:pStyle w:val="a5"/>
          <w:jc w:val="right"/>
          <w:rPr>
            <w:rFonts w:ascii="Century Gothic" w:hAnsi="Century Gothic"/>
            <w:sz w:val="13"/>
            <w:szCs w:val="13"/>
          </w:rPr>
        </w:pPr>
        <w:r w:rsidRPr="00F83300">
          <w:rPr>
            <w:rFonts w:ascii="Century Gothic" w:hAnsi="Century Gothic"/>
            <w:sz w:val="13"/>
            <w:szCs w:val="13"/>
          </w:rPr>
          <w:fldChar w:fldCharType="begin"/>
        </w:r>
        <w:r w:rsidR="00AF53BD" w:rsidRPr="00F83300">
          <w:rPr>
            <w:rFonts w:ascii="Century Gothic" w:hAnsi="Century Gothic"/>
            <w:sz w:val="13"/>
            <w:szCs w:val="13"/>
          </w:rPr>
          <w:instrText>PAGE   \* MERGEFORMAT</w:instrText>
        </w:r>
        <w:r w:rsidRPr="00F83300">
          <w:rPr>
            <w:rFonts w:ascii="Century Gothic" w:hAnsi="Century Gothic"/>
            <w:sz w:val="13"/>
            <w:szCs w:val="13"/>
          </w:rPr>
          <w:fldChar w:fldCharType="separate"/>
        </w:r>
        <w:r w:rsidR="006B18F6" w:rsidRPr="00F83300">
          <w:rPr>
            <w:rFonts w:ascii="Century Gothic" w:hAnsi="Century Gothic"/>
            <w:noProof/>
            <w:sz w:val="13"/>
            <w:szCs w:val="13"/>
          </w:rPr>
          <w:t>7</w:t>
        </w:r>
        <w:r w:rsidRPr="00F83300">
          <w:rPr>
            <w:rFonts w:ascii="Century Gothic" w:hAnsi="Century Gothic"/>
            <w:sz w:val="13"/>
            <w:szCs w:val="13"/>
          </w:rPr>
          <w:fldChar w:fldCharType="end"/>
        </w:r>
      </w:p>
    </w:sdtContent>
  </w:sdt>
  <w:p w14:paraId="6013B677" w14:textId="77777777" w:rsidR="00AF53BD" w:rsidRPr="00D513C8" w:rsidRDefault="00AF53BD">
    <w:pPr>
      <w:pStyle w:val="a5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F35A" w14:textId="77777777" w:rsidR="00BA4DE2" w:rsidRDefault="00BA4DE2" w:rsidP="00056E2D">
      <w:r>
        <w:separator/>
      </w:r>
    </w:p>
  </w:footnote>
  <w:footnote w:type="continuationSeparator" w:id="0">
    <w:p w14:paraId="02BD6035" w14:textId="77777777" w:rsidR="00BA4DE2" w:rsidRDefault="00BA4DE2" w:rsidP="00056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07D5"/>
    <w:multiLevelType w:val="hybridMultilevel"/>
    <w:tmpl w:val="011E5582"/>
    <w:lvl w:ilvl="0" w:tplc="A1585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083AE8"/>
    <w:multiLevelType w:val="hybridMultilevel"/>
    <w:tmpl w:val="A2EA60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097"/>
    <w:multiLevelType w:val="hybridMultilevel"/>
    <w:tmpl w:val="2C1EF9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E0F24"/>
    <w:multiLevelType w:val="hybridMultilevel"/>
    <w:tmpl w:val="A18E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B17CC"/>
    <w:multiLevelType w:val="hybridMultilevel"/>
    <w:tmpl w:val="5A1E9F94"/>
    <w:lvl w:ilvl="0" w:tplc="85C20870">
      <w:start w:val="1"/>
      <w:numFmt w:val="decimal"/>
      <w:lvlText w:val="%1."/>
      <w:lvlJc w:val="left"/>
      <w:pPr>
        <w:ind w:left="720" w:hanging="360"/>
      </w:pPr>
      <w:rPr>
        <w:rFonts w:hint="default"/>
        <w:sz w:val="13"/>
        <w:szCs w:val="1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B2D3C"/>
    <w:multiLevelType w:val="hybridMultilevel"/>
    <w:tmpl w:val="E89AD8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752C0"/>
    <w:multiLevelType w:val="hybridMultilevel"/>
    <w:tmpl w:val="E1425B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E1779"/>
    <w:multiLevelType w:val="hybridMultilevel"/>
    <w:tmpl w:val="380C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E013F"/>
    <w:multiLevelType w:val="hybridMultilevel"/>
    <w:tmpl w:val="A32A2D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1748A"/>
    <w:multiLevelType w:val="hybridMultilevel"/>
    <w:tmpl w:val="D0887726"/>
    <w:lvl w:ilvl="0" w:tplc="04AA2F08">
      <w:start w:val="25"/>
      <w:numFmt w:val="decimal"/>
      <w:lvlText w:val="%1"/>
      <w:lvlJc w:val="left"/>
      <w:pPr>
        <w:ind w:left="720" w:hanging="360"/>
      </w:pPr>
      <w:rPr>
        <w:rFonts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504C9"/>
    <w:multiLevelType w:val="hybridMultilevel"/>
    <w:tmpl w:val="DA5C7A3C"/>
    <w:lvl w:ilvl="0" w:tplc="F53C9FF2">
      <w:start w:val="8"/>
      <w:numFmt w:val="decimal"/>
      <w:lvlText w:val="%1."/>
      <w:lvlJc w:val="left"/>
      <w:pPr>
        <w:ind w:left="720" w:hanging="360"/>
      </w:pPr>
      <w:rPr>
        <w:rFonts w:hint="default"/>
        <w:sz w:val="13"/>
        <w:szCs w:val="1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76F4A"/>
    <w:multiLevelType w:val="hybridMultilevel"/>
    <w:tmpl w:val="54A0FBEA"/>
    <w:lvl w:ilvl="0" w:tplc="1D44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6B"/>
    <w:rsid w:val="000018AE"/>
    <w:rsid w:val="00023D82"/>
    <w:rsid w:val="00037DC1"/>
    <w:rsid w:val="0005373B"/>
    <w:rsid w:val="00056E2D"/>
    <w:rsid w:val="00064022"/>
    <w:rsid w:val="0006787C"/>
    <w:rsid w:val="0007121F"/>
    <w:rsid w:val="00073487"/>
    <w:rsid w:val="00075A89"/>
    <w:rsid w:val="00083907"/>
    <w:rsid w:val="00091F94"/>
    <w:rsid w:val="00092C8F"/>
    <w:rsid w:val="00096E1F"/>
    <w:rsid w:val="00097954"/>
    <w:rsid w:val="000A5C58"/>
    <w:rsid w:val="000B3B2A"/>
    <w:rsid w:val="000B6E5B"/>
    <w:rsid w:val="000D4EA7"/>
    <w:rsid w:val="000D7922"/>
    <w:rsid w:val="000E5D67"/>
    <w:rsid w:val="000F418C"/>
    <w:rsid w:val="00100C7A"/>
    <w:rsid w:val="0011676F"/>
    <w:rsid w:val="00122222"/>
    <w:rsid w:val="00126A9D"/>
    <w:rsid w:val="00153938"/>
    <w:rsid w:val="0016417E"/>
    <w:rsid w:val="00166482"/>
    <w:rsid w:val="00183437"/>
    <w:rsid w:val="00183E70"/>
    <w:rsid w:val="001904E8"/>
    <w:rsid w:val="00193DFD"/>
    <w:rsid w:val="00193F6E"/>
    <w:rsid w:val="001A228C"/>
    <w:rsid w:val="001B65A4"/>
    <w:rsid w:val="001C2A9C"/>
    <w:rsid w:val="001C7506"/>
    <w:rsid w:val="001D13D5"/>
    <w:rsid w:val="001D4E15"/>
    <w:rsid w:val="001F4999"/>
    <w:rsid w:val="002001CE"/>
    <w:rsid w:val="00202CBC"/>
    <w:rsid w:val="002146E2"/>
    <w:rsid w:val="002318EC"/>
    <w:rsid w:val="0023581F"/>
    <w:rsid w:val="00236753"/>
    <w:rsid w:val="002400D5"/>
    <w:rsid w:val="00250CD2"/>
    <w:rsid w:val="00263E1A"/>
    <w:rsid w:val="002758A4"/>
    <w:rsid w:val="002869B7"/>
    <w:rsid w:val="002A0DA4"/>
    <w:rsid w:val="002A58F7"/>
    <w:rsid w:val="002B3286"/>
    <w:rsid w:val="002D1D1A"/>
    <w:rsid w:val="002E6AAF"/>
    <w:rsid w:val="00313CDA"/>
    <w:rsid w:val="00340B0B"/>
    <w:rsid w:val="0035585A"/>
    <w:rsid w:val="00363317"/>
    <w:rsid w:val="00363C4A"/>
    <w:rsid w:val="003775D5"/>
    <w:rsid w:val="00380650"/>
    <w:rsid w:val="00387083"/>
    <w:rsid w:val="00396262"/>
    <w:rsid w:val="003B06C3"/>
    <w:rsid w:val="003E02C5"/>
    <w:rsid w:val="003E429D"/>
    <w:rsid w:val="003E563E"/>
    <w:rsid w:val="004110AD"/>
    <w:rsid w:val="004242A8"/>
    <w:rsid w:val="00426041"/>
    <w:rsid w:val="00431FDB"/>
    <w:rsid w:val="00437CE8"/>
    <w:rsid w:val="00440E1C"/>
    <w:rsid w:val="00453218"/>
    <w:rsid w:val="004543A6"/>
    <w:rsid w:val="004658FE"/>
    <w:rsid w:val="004714AC"/>
    <w:rsid w:val="00476F45"/>
    <w:rsid w:val="004775D0"/>
    <w:rsid w:val="00481141"/>
    <w:rsid w:val="0048549C"/>
    <w:rsid w:val="004939F7"/>
    <w:rsid w:val="004B2397"/>
    <w:rsid w:val="004B5974"/>
    <w:rsid w:val="004D5B01"/>
    <w:rsid w:val="004E16AE"/>
    <w:rsid w:val="004E4E4F"/>
    <w:rsid w:val="005033ED"/>
    <w:rsid w:val="0050642D"/>
    <w:rsid w:val="00536727"/>
    <w:rsid w:val="00560457"/>
    <w:rsid w:val="00566213"/>
    <w:rsid w:val="00586277"/>
    <w:rsid w:val="005B03DA"/>
    <w:rsid w:val="005B1BE9"/>
    <w:rsid w:val="005C40E1"/>
    <w:rsid w:val="005C4E00"/>
    <w:rsid w:val="005C579B"/>
    <w:rsid w:val="005D08EB"/>
    <w:rsid w:val="005D3E2C"/>
    <w:rsid w:val="005D583A"/>
    <w:rsid w:val="005D64F0"/>
    <w:rsid w:val="005E60B3"/>
    <w:rsid w:val="005F36F1"/>
    <w:rsid w:val="005F372A"/>
    <w:rsid w:val="005F63B9"/>
    <w:rsid w:val="00605206"/>
    <w:rsid w:val="0062052D"/>
    <w:rsid w:val="00627EF5"/>
    <w:rsid w:val="0063412C"/>
    <w:rsid w:val="00636F0E"/>
    <w:rsid w:val="006423B3"/>
    <w:rsid w:val="00642ADD"/>
    <w:rsid w:val="006520F6"/>
    <w:rsid w:val="00657517"/>
    <w:rsid w:val="00663B38"/>
    <w:rsid w:val="00674E56"/>
    <w:rsid w:val="006822A8"/>
    <w:rsid w:val="006B18F6"/>
    <w:rsid w:val="006D0907"/>
    <w:rsid w:val="006D6881"/>
    <w:rsid w:val="006D7574"/>
    <w:rsid w:val="006D7AE6"/>
    <w:rsid w:val="006E60E7"/>
    <w:rsid w:val="006F745B"/>
    <w:rsid w:val="00702C12"/>
    <w:rsid w:val="0071536B"/>
    <w:rsid w:val="007162CA"/>
    <w:rsid w:val="00735F8B"/>
    <w:rsid w:val="007401F7"/>
    <w:rsid w:val="00740618"/>
    <w:rsid w:val="00746DEA"/>
    <w:rsid w:val="00757D41"/>
    <w:rsid w:val="00763BD6"/>
    <w:rsid w:val="00767465"/>
    <w:rsid w:val="007734C1"/>
    <w:rsid w:val="007935C5"/>
    <w:rsid w:val="007A08CC"/>
    <w:rsid w:val="007A26CC"/>
    <w:rsid w:val="007C1425"/>
    <w:rsid w:val="007D26B0"/>
    <w:rsid w:val="007D7872"/>
    <w:rsid w:val="007F1FA7"/>
    <w:rsid w:val="007F5608"/>
    <w:rsid w:val="007F5B61"/>
    <w:rsid w:val="00800C04"/>
    <w:rsid w:val="00805F20"/>
    <w:rsid w:val="0080789D"/>
    <w:rsid w:val="00813684"/>
    <w:rsid w:val="00817134"/>
    <w:rsid w:val="0081749D"/>
    <w:rsid w:val="00831981"/>
    <w:rsid w:val="00837380"/>
    <w:rsid w:val="008524EE"/>
    <w:rsid w:val="00853E05"/>
    <w:rsid w:val="0088015B"/>
    <w:rsid w:val="00894647"/>
    <w:rsid w:val="008A41B4"/>
    <w:rsid w:val="008C0297"/>
    <w:rsid w:val="008C1709"/>
    <w:rsid w:val="008D37BA"/>
    <w:rsid w:val="008D5621"/>
    <w:rsid w:val="008E0F79"/>
    <w:rsid w:val="008E7AC1"/>
    <w:rsid w:val="00900A56"/>
    <w:rsid w:val="009076B4"/>
    <w:rsid w:val="009110A5"/>
    <w:rsid w:val="00930B54"/>
    <w:rsid w:val="00947635"/>
    <w:rsid w:val="00947C46"/>
    <w:rsid w:val="009539AC"/>
    <w:rsid w:val="00963256"/>
    <w:rsid w:val="00966880"/>
    <w:rsid w:val="00966943"/>
    <w:rsid w:val="00970390"/>
    <w:rsid w:val="0097196F"/>
    <w:rsid w:val="009911F8"/>
    <w:rsid w:val="00994EB6"/>
    <w:rsid w:val="009962A0"/>
    <w:rsid w:val="00997DFD"/>
    <w:rsid w:val="009A2093"/>
    <w:rsid w:val="009A5B97"/>
    <w:rsid w:val="009B1FDD"/>
    <w:rsid w:val="009E3BA9"/>
    <w:rsid w:val="009E4FBC"/>
    <w:rsid w:val="00A0216A"/>
    <w:rsid w:val="00A040E1"/>
    <w:rsid w:val="00A1112F"/>
    <w:rsid w:val="00A12C99"/>
    <w:rsid w:val="00A13064"/>
    <w:rsid w:val="00A20940"/>
    <w:rsid w:val="00A211AD"/>
    <w:rsid w:val="00A331AC"/>
    <w:rsid w:val="00A3605E"/>
    <w:rsid w:val="00A53728"/>
    <w:rsid w:val="00A6769E"/>
    <w:rsid w:val="00A707D1"/>
    <w:rsid w:val="00A90252"/>
    <w:rsid w:val="00AA6DC4"/>
    <w:rsid w:val="00AB0173"/>
    <w:rsid w:val="00AC3EA5"/>
    <w:rsid w:val="00AD0CED"/>
    <w:rsid w:val="00AD6FED"/>
    <w:rsid w:val="00AD7EF4"/>
    <w:rsid w:val="00AE3C9B"/>
    <w:rsid w:val="00AF53BD"/>
    <w:rsid w:val="00AF753A"/>
    <w:rsid w:val="00B020F5"/>
    <w:rsid w:val="00B04211"/>
    <w:rsid w:val="00B076CD"/>
    <w:rsid w:val="00B11789"/>
    <w:rsid w:val="00B14D48"/>
    <w:rsid w:val="00B15CF5"/>
    <w:rsid w:val="00B2213E"/>
    <w:rsid w:val="00B30834"/>
    <w:rsid w:val="00B463E1"/>
    <w:rsid w:val="00B53681"/>
    <w:rsid w:val="00B60A71"/>
    <w:rsid w:val="00B70B4C"/>
    <w:rsid w:val="00B804D2"/>
    <w:rsid w:val="00B94BCD"/>
    <w:rsid w:val="00B9636D"/>
    <w:rsid w:val="00BA4DE2"/>
    <w:rsid w:val="00BC7946"/>
    <w:rsid w:val="00BD6BB4"/>
    <w:rsid w:val="00BD7D02"/>
    <w:rsid w:val="00BE3BA7"/>
    <w:rsid w:val="00BE418E"/>
    <w:rsid w:val="00BE6B7F"/>
    <w:rsid w:val="00BF006B"/>
    <w:rsid w:val="00BF2788"/>
    <w:rsid w:val="00BF398E"/>
    <w:rsid w:val="00BF493B"/>
    <w:rsid w:val="00BF5D60"/>
    <w:rsid w:val="00C1011F"/>
    <w:rsid w:val="00C11FB0"/>
    <w:rsid w:val="00C2292C"/>
    <w:rsid w:val="00C27819"/>
    <w:rsid w:val="00C27CF7"/>
    <w:rsid w:val="00C40A5C"/>
    <w:rsid w:val="00C4124C"/>
    <w:rsid w:val="00C434F2"/>
    <w:rsid w:val="00C46AFF"/>
    <w:rsid w:val="00C54DEE"/>
    <w:rsid w:val="00C60EF7"/>
    <w:rsid w:val="00C81693"/>
    <w:rsid w:val="00C835B3"/>
    <w:rsid w:val="00C838CE"/>
    <w:rsid w:val="00C841BE"/>
    <w:rsid w:val="00C9540A"/>
    <w:rsid w:val="00CC0B71"/>
    <w:rsid w:val="00CC5EF9"/>
    <w:rsid w:val="00CD0A5C"/>
    <w:rsid w:val="00CE057D"/>
    <w:rsid w:val="00CE5B4A"/>
    <w:rsid w:val="00D05090"/>
    <w:rsid w:val="00D055DD"/>
    <w:rsid w:val="00D11F9A"/>
    <w:rsid w:val="00D2481B"/>
    <w:rsid w:val="00D35CC9"/>
    <w:rsid w:val="00D50D12"/>
    <w:rsid w:val="00D513C8"/>
    <w:rsid w:val="00D6261B"/>
    <w:rsid w:val="00D7108B"/>
    <w:rsid w:val="00D725F2"/>
    <w:rsid w:val="00D82939"/>
    <w:rsid w:val="00D93709"/>
    <w:rsid w:val="00DD3CFC"/>
    <w:rsid w:val="00DE21DD"/>
    <w:rsid w:val="00DE2EFD"/>
    <w:rsid w:val="00DE3ECC"/>
    <w:rsid w:val="00DE66D4"/>
    <w:rsid w:val="00DF05FC"/>
    <w:rsid w:val="00DF17DC"/>
    <w:rsid w:val="00E011CF"/>
    <w:rsid w:val="00E06B2B"/>
    <w:rsid w:val="00E11C8F"/>
    <w:rsid w:val="00E278C8"/>
    <w:rsid w:val="00E36F44"/>
    <w:rsid w:val="00E43825"/>
    <w:rsid w:val="00E4386F"/>
    <w:rsid w:val="00E5506D"/>
    <w:rsid w:val="00E56D97"/>
    <w:rsid w:val="00E76A77"/>
    <w:rsid w:val="00E86457"/>
    <w:rsid w:val="00E90CDE"/>
    <w:rsid w:val="00EA20EE"/>
    <w:rsid w:val="00EA49D7"/>
    <w:rsid w:val="00EB0EB5"/>
    <w:rsid w:val="00EC055A"/>
    <w:rsid w:val="00EE0D49"/>
    <w:rsid w:val="00EF583A"/>
    <w:rsid w:val="00EF5D79"/>
    <w:rsid w:val="00EF707F"/>
    <w:rsid w:val="00F05C1B"/>
    <w:rsid w:val="00F069CE"/>
    <w:rsid w:val="00F10B37"/>
    <w:rsid w:val="00F14672"/>
    <w:rsid w:val="00F24D8A"/>
    <w:rsid w:val="00F25B40"/>
    <w:rsid w:val="00F260FF"/>
    <w:rsid w:val="00F55C68"/>
    <w:rsid w:val="00F602D7"/>
    <w:rsid w:val="00F63199"/>
    <w:rsid w:val="00F6426F"/>
    <w:rsid w:val="00F65898"/>
    <w:rsid w:val="00F66F1F"/>
    <w:rsid w:val="00F816D7"/>
    <w:rsid w:val="00F83300"/>
    <w:rsid w:val="00FA6E7B"/>
    <w:rsid w:val="00FB3593"/>
    <w:rsid w:val="00FF3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5411F09A"/>
  <w15:docId w15:val="{FD95BD32-FCE6-4141-8130-21315F67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C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3CD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DE2E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3C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2E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056E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56E2D"/>
  </w:style>
  <w:style w:type="paragraph" w:styleId="a5">
    <w:name w:val="footer"/>
    <w:basedOn w:val="a"/>
    <w:link w:val="a6"/>
    <w:uiPriority w:val="99"/>
    <w:unhideWhenUsed/>
    <w:rsid w:val="00056E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56E2D"/>
  </w:style>
  <w:style w:type="character" w:styleId="a7">
    <w:name w:val="Hyperlink"/>
    <w:basedOn w:val="a0"/>
    <w:uiPriority w:val="99"/>
    <w:unhideWhenUsed/>
    <w:rsid w:val="00166482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D2481B"/>
    <w:rPr>
      <w:b/>
      <w:bCs/>
    </w:rPr>
  </w:style>
  <w:style w:type="paragraph" w:styleId="a9">
    <w:name w:val="No Spacing"/>
    <w:uiPriority w:val="1"/>
    <w:qFormat/>
    <w:rsid w:val="00D2481B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53938"/>
    <w:rPr>
      <w:color w:val="954F72" w:themeColor="followedHyperlink"/>
      <w:u w:val="single"/>
    </w:rPr>
  </w:style>
  <w:style w:type="character" w:styleId="ab">
    <w:name w:val="Emphasis"/>
    <w:basedOn w:val="a0"/>
    <w:uiPriority w:val="20"/>
    <w:qFormat/>
    <w:rsid w:val="001C7506"/>
    <w:rPr>
      <w:i/>
      <w:iCs/>
    </w:rPr>
  </w:style>
  <w:style w:type="table" w:styleId="ac">
    <w:name w:val="Table Grid"/>
    <w:basedOn w:val="a1"/>
    <w:uiPriority w:val="39"/>
    <w:rsid w:val="00F2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E2EF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853E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E90CD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90CDE"/>
    <w:rPr>
      <w:rFonts w:ascii="Segoe UI" w:hAnsi="Segoe UI" w:cs="Segoe UI"/>
      <w:sz w:val="18"/>
      <w:szCs w:val="18"/>
    </w:rPr>
  </w:style>
  <w:style w:type="table" w:customStyle="1" w:styleId="11">
    <w:name w:val="Сетка таблицы светлая1"/>
    <w:basedOn w:val="a1"/>
    <w:uiPriority w:val="40"/>
    <w:rsid w:val="00AF53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AF53B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0"/>
    <w:link w:val="1"/>
    <w:uiPriority w:val="9"/>
    <w:rsid w:val="00A12C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21">
    <w:name w:val="Сетка таблицы светлая2"/>
    <w:basedOn w:val="a1"/>
    <w:uiPriority w:val="40"/>
    <w:rsid w:val="00BF5D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1">
    <w:name w:val="Таблица простая 51"/>
    <w:basedOn w:val="a1"/>
    <w:uiPriority w:val="45"/>
    <w:rsid w:val="00BF5D6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">
    <w:name w:val="Таблица простая 31"/>
    <w:basedOn w:val="a1"/>
    <w:uiPriority w:val="43"/>
    <w:rsid w:val="00BF5D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641">
    <w:name w:val="Таблица-сетка 6 цветная — акцент 41"/>
    <w:basedOn w:val="a1"/>
    <w:uiPriority w:val="51"/>
    <w:rsid w:val="00BF5D6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41">
    <w:name w:val="Список-таблица 1 светлая — акцент 41"/>
    <w:basedOn w:val="a1"/>
    <w:uiPriority w:val="46"/>
    <w:rsid w:val="00BF5D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msonormal0">
    <w:name w:val="msonormal"/>
    <w:basedOn w:val="a"/>
    <w:rsid w:val="0009795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97954"/>
    <w:pPr>
      <w:spacing w:before="100" w:beforeAutospacing="1" w:after="100" w:afterAutospacing="1"/>
    </w:pPr>
    <w:rPr>
      <w:rFonts w:ascii="Century Gothic" w:hAnsi="Century Gothic"/>
      <w:color w:val="000000"/>
      <w:sz w:val="16"/>
      <w:szCs w:val="16"/>
    </w:rPr>
  </w:style>
  <w:style w:type="paragraph" w:customStyle="1" w:styleId="xl63">
    <w:name w:val="xl63"/>
    <w:basedOn w:val="a"/>
    <w:rsid w:val="00097954"/>
    <w:pP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</w:rPr>
  </w:style>
  <w:style w:type="paragraph" w:customStyle="1" w:styleId="xl64">
    <w:name w:val="xl64"/>
    <w:basedOn w:val="a"/>
    <w:rsid w:val="00097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65">
    <w:name w:val="xl65"/>
    <w:basedOn w:val="a"/>
    <w:rsid w:val="000979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66">
    <w:name w:val="xl66"/>
    <w:basedOn w:val="a"/>
    <w:rsid w:val="000979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67">
    <w:name w:val="xl67"/>
    <w:basedOn w:val="a"/>
    <w:rsid w:val="00097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customStyle="1" w:styleId="xl68">
    <w:name w:val="xl68"/>
    <w:basedOn w:val="a"/>
    <w:rsid w:val="00097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customStyle="1" w:styleId="xl69">
    <w:name w:val="xl69"/>
    <w:basedOn w:val="a"/>
    <w:rsid w:val="00097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</w:rPr>
  </w:style>
  <w:style w:type="paragraph" w:customStyle="1" w:styleId="xl70">
    <w:name w:val="xl70"/>
    <w:basedOn w:val="a"/>
    <w:rsid w:val="000979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entury Gothic" w:hAnsi="Century Gothic"/>
      <w:sz w:val="16"/>
      <w:szCs w:val="16"/>
    </w:rPr>
  </w:style>
  <w:style w:type="paragraph" w:customStyle="1" w:styleId="xl71">
    <w:name w:val="xl71"/>
    <w:basedOn w:val="a"/>
    <w:rsid w:val="00097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entury Gothic" w:hAnsi="Century Gothic"/>
      <w:sz w:val="16"/>
      <w:szCs w:val="16"/>
    </w:rPr>
  </w:style>
  <w:style w:type="paragraph" w:customStyle="1" w:styleId="xl72">
    <w:name w:val="xl72"/>
    <w:basedOn w:val="a"/>
    <w:rsid w:val="000979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entury Gothic" w:hAnsi="Century Gothic"/>
      <w:sz w:val="16"/>
      <w:szCs w:val="16"/>
    </w:rPr>
  </w:style>
  <w:style w:type="paragraph" w:customStyle="1" w:styleId="xl73">
    <w:name w:val="xl73"/>
    <w:basedOn w:val="a"/>
    <w:rsid w:val="00097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entury Gothic" w:hAnsi="Century Gothic"/>
      <w:b/>
      <w:bCs/>
      <w:sz w:val="18"/>
      <w:szCs w:val="18"/>
    </w:rPr>
  </w:style>
  <w:style w:type="paragraph" w:customStyle="1" w:styleId="xl74">
    <w:name w:val="xl74"/>
    <w:basedOn w:val="a"/>
    <w:rsid w:val="00097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</w:rPr>
  </w:style>
  <w:style w:type="paragraph" w:customStyle="1" w:styleId="xl75">
    <w:name w:val="xl75"/>
    <w:basedOn w:val="a"/>
    <w:rsid w:val="0009795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entury Gothic" w:hAnsi="Century Gothic"/>
      <w:sz w:val="16"/>
      <w:szCs w:val="16"/>
    </w:rPr>
  </w:style>
  <w:style w:type="paragraph" w:customStyle="1" w:styleId="xl76">
    <w:name w:val="xl76"/>
    <w:basedOn w:val="a"/>
    <w:rsid w:val="0009795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entury Gothic" w:hAnsi="Century Gothic"/>
      <w:sz w:val="16"/>
      <w:szCs w:val="16"/>
    </w:rPr>
  </w:style>
  <w:style w:type="paragraph" w:customStyle="1" w:styleId="xl77">
    <w:name w:val="xl77"/>
    <w:basedOn w:val="a"/>
    <w:rsid w:val="00097954"/>
    <w:pPr>
      <w:pBdr>
        <w:top w:val="single" w:sz="4" w:space="0" w:color="auto"/>
        <w:left w:val="single" w:sz="4" w:space="5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entury Gothic" w:hAnsi="Century Gothic"/>
      <w:sz w:val="16"/>
      <w:szCs w:val="16"/>
    </w:rPr>
  </w:style>
  <w:style w:type="paragraph" w:customStyle="1" w:styleId="xl78">
    <w:name w:val="xl78"/>
    <w:basedOn w:val="a"/>
    <w:rsid w:val="0009795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Century Gothic" w:hAnsi="Century Gothic"/>
      <w:sz w:val="16"/>
      <w:szCs w:val="16"/>
    </w:rPr>
  </w:style>
  <w:style w:type="paragraph" w:customStyle="1" w:styleId="xl79">
    <w:name w:val="xl79"/>
    <w:basedOn w:val="a"/>
    <w:rsid w:val="00097954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Century Gothic" w:hAnsi="Century Gothic"/>
      <w:sz w:val="16"/>
      <w:szCs w:val="16"/>
    </w:rPr>
  </w:style>
  <w:style w:type="paragraph" w:customStyle="1" w:styleId="xl80">
    <w:name w:val="xl80"/>
    <w:basedOn w:val="a"/>
    <w:rsid w:val="00097954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200" w:firstLine="200"/>
      <w:textAlignment w:val="center"/>
    </w:pPr>
    <w:rPr>
      <w:rFonts w:ascii="Century Gothic" w:hAnsi="Century Gothic"/>
      <w:sz w:val="16"/>
      <w:szCs w:val="16"/>
    </w:rPr>
  </w:style>
  <w:style w:type="paragraph" w:customStyle="1" w:styleId="xl81">
    <w:name w:val="xl81"/>
    <w:basedOn w:val="a"/>
    <w:rsid w:val="00097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</w:rPr>
  </w:style>
  <w:style w:type="paragraph" w:customStyle="1" w:styleId="xl82">
    <w:name w:val="xl82"/>
    <w:basedOn w:val="a"/>
    <w:rsid w:val="00097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entury Gothic" w:hAnsi="Century Gothic"/>
      <w:sz w:val="16"/>
      <w:szCs w:val="16"/>
    </w:rPr>
  </w:style>
  <w:style w:type="paragraph" w:customStyle="1" w:styleId="xl83">
    <w:name w:val="xl83"/>
    <w:basedOn w:val="a"/>
    <w:rsid w:val="000979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entury Gothic" w:hAnsi="Century Gothic"/>
      <w:sz w:val="16"/>
      <w:szCs w:val="16"/>
    </w:rPr>
  </w:style>
  <w:style w:type="paragraph" w:customStyle="1" w:styleId="xl84">
    <w:name w:val="xl84"/>
    <w:basedOn w:val="a"/>
    <w:rsid w:val="00097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</w:rPr>
  </w:style>
  <w:style w:type="paragraph" w:customStyle="1" w:styleId="xl85">
    <w:name w:val="xl85"/>
    <w:basedOn w:val="a"/>
    <w:rsid w:val="0009795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entury Gothic" w:hAnsi="Century Gothic"/>
      <w:sz w:val="16"/>
      <w:szCs w:val="16"/>
    </w:rPr>
  </w:style>
  <w:style w:type="paragraph" w:customStyle="1" w:styleId="xl86">
    <w:name w:val="xl86"/>
    <w:basedOn w:val="a"/>
    <w:rsid w:val="00097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entury Gothic" w:hAnsi="Century Gothic"/>
      <w:sz w:val="16"/>
      <w:szCs w:val="16"/>
    </w:rPr>
  </w:style>
  <w:style w:type="paragraph" w:customStyle="1" w:styleId="xl87">
    <w:name w:val="xl87"/>
    <w:basedOn w:val="a"/>
    <w:rsid w:val="00097954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Century Gothic" w:hAnsi="Century Gothic"/>
      <w:sz w:val="16"/>
      <w:szCs w:val="16"/>
    </w:rPr>
  </w:style>
  <w:style w:type="paragraph" w:customStyle="1" w:styleId="xl88">
    <w:name w:val="xl88"/>
    <w:basedOn w:val="a"/>
    <w:rsid w:val="00097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89">
    <w:name w:val="xl89"/>
    <w:basedOn w:val="a"/>
    <w:rsid w:val="00097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90">
    <w:name w:val="xl90"/>
    <w:basedOn w:val="a"/>
    <w:rsid w:val="00097954"/>
    <w:pPr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91">
    <w:name w:val="xl91"/>
    <w:basedOn w:val="a"/>
    <w:rsid w:val="000979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92">
    <w:name w:val="xl92"/>
    <w:basedOn w:val="a"/>
    <w:rsid w:val="000979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</w:rPr>
  </w:style>
  <w:style w:type="paragraph" w:customStyle="1" w:styleId="xl93">
    <w:name w:val="xl93"/>
    <w:basedOn w:val="a"/>
    <w:rsid w:val="000979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94">
    <w:name w:val="xl94"/>
    <w:basedOn w:val="a"/>
    <w:rsid w:val="000979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95">
    <w:name w:val="xl95"/>
    <w:basedOn w:val="a"/>
    <w:rsid w:val="000979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</w:rPr>
  </w:style>
  <w:style w:type="paragraph" w:customStyle="1" w:styleId="xl96">
    <w:name w:val="xl96"/>
    <w:basedOn w:val="a"/>
    <w:rsid w:val="000979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</w:rPr>
  </w:style>
  <w:style w:type="paragraph" w:customStyle="1" w:styleId="xl97">
    <w:name w:val="xl97"/>
    <w:basedOn w:val="a"/>
    <w:rsid w:val="000979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entury Gothic" w:hAnsi="Century Gothic"/>
      <w:sz w:val="16"/>
      <w:szCs w:val="16"/>
    </w:rPr>
  </w:style>
  <w:style w:type="paragraph" w:customStyle="1" w:styleId="xl98">
    <w:name w:val="xl98"/>
    <w:basedOn w:val="a"/>
    <w:rsid w:val="00097954"/>
    <w:pPr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99">
    <w:name w:val="xl99"/>
    <w:basedOn w:val="a"/>
    <w:rsid w:val="0009795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100">
    <w:name w:val="xl100"/>
    <w:basedOn w:val="a"/>
    <w:rsid w:val="00097954"/>
    <w:pPr>
      <w:pBdr>
        <w:top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Century Gothic" w:hAnsi="Century Gothic"/>
      <w:sz w:val="16"/>
      <w:szCs w:val="16"/>
    </w:rPr>
  </w:style>
  <w:style w:type="paragraph" w:customStyle="1" w:styleId="xl101">
    <w:name w:val="xl101"/>
    <w:basedOn w:val="a"/>
    <w:rsid w:val="000979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entury Gothic" w:hAnsi="Century Gothic"/>
      <w:sz w:val="16"/>
      <w:szCs w:val="16"/>
    </w:rPr>
  </w:style>
  <w:style w:type="paragraph" w:customStyle="1" w:styleId="xl102">
    <w:name w:val="xl102"/>
    <w:basedOn w:val="a"/>
    <w:rsid w:val="00097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entury Gothic" w:hAnsi="Century Gothic"/>
      <w:sz w:val="16"/>
      <w:szCs w:val="16"/>
    </w:rPr>
  </w:style>
  <w:style w:type="paragraph" w:customStyle="1" w:styleId="xl103">
    <w:name w:val="xl103"/>
    <w:basedOn w:val="a"/>
    <w:rsid w:val="000979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entury Gothic" w:hAnsi="Century Gothic"/>
      <w:sz w:val="16"/>
      <w:szCs w:val="16"/>
    </w:rPr>
  </w:style>
  <w:style w:type="paragraph" w:customStyle="1" w:styleId="xl104">
    <w:name w:val="xl104"/>
    <w:basedOn w:val="a"/>
    <w:rsid w:val="000979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entury Gothic" w:hAnsi="Century Gothic"/>
      <w:sz w:val="16"/>
      <w:szCs w:val="16"/>
    </w:rPr>
  </w:style>
  <w:style w:type="paragraph" w:customStyle="1" w:styleId="xl105">
    <w:name w:val="xl105"/>
    <w:basedOn w:val="a"/>
    <w:rsid w:val="000979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</w:rPr>
  </w:style>
  <w:style w:type="paragraph" w:customStyle="1" w:styleId="xl106">
    <w:name w:val="xl106"/>
    <w:basedOn w:val="a"/>
    <w:rsid w:val="00097954"/>
    <w:pPr>
      <w:pBdr>
        <w:top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Century Gothic" w:hAnsi="Century Gothic"/>
      <w:sz w:val="16"/>
      <w:szCs w:val="16"/>
    </w:rPr>
  </w:style>
  <w:style w:type="paragraph" w:customStyle="1" w:styleId="xl107">
    <w:name w:val="xl107"/>
    <w:basedOn w:val="a"/>
    <w:rsid w:val="00097954"/>
    <w:pPr>
      <w:pBdr>
        <w:top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Century Gothic" w:hAnsi="Century Gothic"/>
      <w:sz w:val="16"/>
      <w:szCs w:val="16"/>
    </w:rPr>
  </w:style>
  <w:style w:type="paragraph" w:customStyle="1" w:styleId="xl108">
    <w:name w:val="xl108"/>
    <w:basedOn w:val="a"/>
    <w:rsid w:val="00097954"/>
    <w:pPr>
      <w:pBdr>
        <w:top w:val="single" w:sz="4" w:space="0" w:color="auto"/>
        <w:right w:val="single" w:sz="4" w:space="9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Century Gothic" w:hAnsi="Century Gothic"/>
      <w:sz w:val="16"/>
      <w:szCs w:val="16"/>
    </w:rPr>
  </w:style>
  <w:style w:type="paragraph" w:customStyle="1" w:styleId="xl109">
    <w:name w:val="xl109"/>
    <w:basedOn w:val="a"/>
    <w:rsid w:val="000979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Century Gothic" w:hAnsi="Century Gothic"/>
      <w:sz w:val="16"/>
      <w:szCs w:val="16"/>
    </w:rPr>
  </w:style>
  <w:style w:type="paragraph" w:customStyle="1" w:styleId="xl110">
    <w:name w:val="xl110"/>
    <w:basedOn w:val="a"/>
    <w:rsid w:val="000979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111">
    <w:name w:val="xl111"/>
    <w:basedOn w:val="a"/>
    <w:rsid w:val="000979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112">
    <w:name w:val="xl112"/>
    <w:basedOn w:val="a"/>
    <w:rsid w:val="000979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113">
    <w:name w:val="xl113"/>
    <w:basedOn w:val="a"/>
    <w:rsid w:val="000979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114">
    <w:name w:val="xl114"/>
    <w:basedOn w:val="a"/>
    <w:rsid w:val="000979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entury Gothic" w:hAnsi="Century Gothic"/>
      <w:sz w:val="16"/>
      <w:szCs w:val="16"/>
    </w:rPr>
  </w:style>
  <w:style w:type="paragraph" w:customStyle="1" w:styleId="xl115">
    <w:name w:val="xl115"/>
    <w:basedOn w:val="a"/>
    <w:rsid w:val="000979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116">
    <w:name w:val="xl116"/>
    <w:basedOn w:val="a"/>
    <w:rsid w:val="000979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117">
    <w:name w:val="xl117"/>
    <w:basedOn w:val="a"/>
    <w:rsid w:val="000979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118">
    <w:name w:val="xl118"/>
    <w:basedOn w:val="a"/>
    <w:rsid w:val="000979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119">
    <w:name w:val="xl119"/>
    <w:basedOn w:val="a"/>
    <w:rsid w:val="000979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120">
    <w:name w:val="xl120"/>
    <w:basedOn w:val="a"/>
    <w:rsid w:val="00097954"/>
    <w:pPr>
      <w:pBdr>
        <w:top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121">
    <w:name w:val="xl121"/>
    <w:basedOn w:val="a"/>
    <w:rsid w:val="000979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122">
    <w:name w:val="xl122"/>
    <w:basedOn w:val="a"/>
    <w:rsid w:val="00097954"/>
    <w:pPr>
      <w:pBdr>
        <w:top w:val="single" w:sz="4" w:space="0" w:color="auto"/>
        <w:right w:val="single" w:sz="4" w:space="5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123">
    <w:name w:val="xl123"/>
    <w:basedOn w:val="a"/>
    <w:rsid w:val="000979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sz w:val="16"/>
      <w:szCs w:val="16"/>
    </w:rPr>
  </w:style>
  <w:style w:type="paragraph" w:customStyle="1" w:styleId="xl124">
    <w:name w:val="xl124"/>
    <w:basedOn w:val="a"/>
    <w:rsid w:val="00097954"/>
    <w:pPr>
      <w:pBdr>
        <w:bottom w:val="single" w:sz="4" w:space="0" w:color="auto"/>
        <w:right w:val="single" w:sz="4" w:space="5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sz w:val="16"/>
      <w:szCs w:val="16"/>
    </w:rPr>
  </w:style>
  <w:style w:type="paragraph" w:customStyle="1" w:styleId="xl125">
    <w:name w:val="xl125"/>
    <w:basedOn w:val="a"/>
    <w:rsid w:val="000979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126">
    <w:name w:val="xl126"/>
    <w:basedOn w:val="a"/>
    <w:rsid w:val="000979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127">
    <w:name w:val="xl127"/>
    <w:basedOn w:val="a"/>
    <w:rsid w:val="000979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128">
    <w:name w:val="xl128"/>
    <w:basedOn w:val="a"/>
    <w:rsid w:val="000979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</w:rPr>
  </w:style>
  <w:style w:type="paragraph" w:customStyle="1" w:styleId="xl129">
    <w:name w:val="xl129"/>
    <w:basedOn w:val="a"/>
    <w:rsid w:val="000979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</w:rPr>
  </w:style>
  <w:style w:type="paragraph" w:customStyle="1" w:styleId="xl130">
    <w:name w:val="xl130"/>
    <w:basedOn w:val="a"/>
    <w:rsid w:val="000979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131">
    <w:name w:val="xl131"/>
    <w:basedOn w:val="a"/>
    <w:rsid w:val="00097954"/>
    <w:pPr>
      <w:pBdr>
        <w:top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132">
    <w:name w:val="xl132"/>
    <w:basedOn w:val="a"/>
    <w:rsid w:val="00097954"/>
    <w:pPr>
      <w:pBdr>
        <w:left w:val="single" w:sz="4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Century Gothic" w:hAnsi="Century Gothic"/>
      <w:sz w:val="16"/>
      <w:szCs w:val="16"/>
    </w:rPr>
  </w:style>
  <w:style w:type="paragraph" w:customStyle="1" w:styleId="xl133">
    <w:name w:val="xl133"/>
    <w:basedOn w:val="a"/>
    <w:rsid w:val="00097954"/>
    <w:pPr>
      <w:pBdr>
        <w:right w:val="single" w:sz="4" w:space="9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Century Gothic" w:hAnsi="Century Gothic"/>
      <w:sz w:val="16"/>
      <w:szCs w:val="16"/>
    </w:rPr>
  </w:style>
  <w:style w:type="paragraph" w:customStyle="1" w:styleId="xl134">
    <w:name w:val="xl134"/>
    <w:basedOn w:val="a"/>
    <w:rsid w:val="000979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135">
    <w:name w:val="xl135"/>
    <w:basedOn w:val="a"/>
    <w:rsid w:val="00097954"/>
    <w:pPr>
      <w:pBdr>
        <w:top w:val="single" w:sz="4" w:space="0" w:color="auto"/>
        <w:right w:val="single" w:sz="4" w:space="5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136">
    <w:name w:val="xl136"/>
    <w:basedOn w:val="a"/>
    <w:rsid w:val="00097954"/>
    <w:pPr>
      <w:pBdr>
        <w:top w:val="single" w:sz="4" w:space="0" w:color="auto"/>
        <w:left w:val="single" w:sz="4" w:space="5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137">
    <w:name w:val="xl137"/>
    <w:basedOn w:val="a"/>
    <w:rsid w:val="000979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138">
    <w:name w:val="xl138"/>
    <w:basedOn w:val="a"/>
    <w:rsid w:val="000979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entury Gothic" w:hAnsi="Century Gothic"/>
      <w:b/>
      <w:bCs/>
      <w:sz w:val="16"/>
      <w:szCs w:val="16"/>
    </w:rPr>
  </w:style>
  <w:style w:type="character" w:styleId="af1">
    <w:name w:val="Subtle Emphasis"/>
    <w:basedOn w:val="a0"/>
    <w:uiPriority w:val="19"/>
    <w:qFormat/>
    <w:rsid w:val="00AB0173"/>
    <w:rPr>
      <w:i/>
      <w:iCs/>
      <w:color w:val="404040" w:themeColor="text1" w:themeTint="BF"/>
    </w:rPr>
  </w:style>
  <w:style w:type="character" w:styleId="af2">
    <w:name w:val="Book Title"/>
    <w:basedOn w:val="a0"/>
    <w:uiPriority w:val="33"/>
    <w:qFormat/>
    <w:rsid w:val="00AB0173"/>
    <w:rPr>
      <w:b/>
      <w:bCs/>
      <w:i/>
      <w:iCs/>
      <w:spacing w:val="5"/>
    </w:rPr>
  </w:style>
  <w:style w:type="character" w:styleId="af3">
    <w:name w:val="Subtle Reference"/>
    <w:basedOn w:val="a0"/>
    <w:uiPriority w:val="31"/>
    <w:qFormat/>
    <w:rsid w:val="00C835B3"/>
    <w:rPr>
      <w:smallCaps/>
      <w:color w:val="5A5A5A" w:themeColor="text1" w:themeTint="A5"/>
    </w:rPr>
  </w:style>
  <w:style w:type="paragraph" w:styleId="af4">
    <w:name w:val="Subtitle"/>
    <w:basedOn w:val="a"/>
    <w:next w:val="a"/>
    <w:link w:val="af5"/>
    <w:uiPriority w:val="11"/>
    <w:qFormat/>
    <w:rsid w:val="00C835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uiPriority w:val="11"/>
    <w:rsid w:val="00C835B3"/>
    <w:rPr>
      <w:rFonts w:eastAsiaTheme="minorEastAsia"/>
      <w:color w:val="5A5A5A" w:themeColor="text1" w:themeTint="A5"/>
      <w:spacing w:val="15"/>
      <w:lang w:eastAsia="ru-RU"/>
    </w:rPr>
  </w:style>
  <w:style w:type="paragraph" w:styleId="af6">
    <w:name w:val="Title"/>
    <w:basedOn w:val="a"/>
    <w:next w:val="a"/>
    <w:link w:val="af7"/>
    <w:uiPriority w:val="10"/>
    <w:qFormat/>
    <w:rsid w:val="00C835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uiPriority w:val="10"/>
    <w:rsid w:val="00C835B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8">
    <w:name w:val="Intense Reference"/>
    <w:basedOn w:val="a0"/>
    <w:uiPriority w:val="32"/>
    <w:qFormat/>
    <w:rsid w:val="00C835B3"/>
    <w:rPr>
      <w:b/>
      <w:bCs/>
      <w:smallCaps/>
      <w:color w:val="5B9BD5" w:themeColor="accent1"/>
      <w:spacing w:val="5"/>
    </w:rPr>
  </w:style>
  <w:style w:type="paragraph" w:styleId="22">
    <w:name w:val="Quote"/>
    <w:basedOn w:val="a"/>
    <w:next w:val="a"/>
    <w:link w:val="23"/>
    <w:uiPriority w:val="29"/>
    <w:qFormat/>
    <w:rsid w:val="00C835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C835B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26E1F-4BFB-A845-BBB4-BA782E2B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Sony-VAIO</dc:creator>
  <cp:lastModifiedBy>Евгений Вихляев</cp:lastModifiedBy>
  <cp:revision>58</cp:revision>
  <cp:lastPrinted>2022-04-29T13:05:00Z</cp:lastPrinted>
  <dcterms:created xsi:type="dcterms:W3CDTF">2022-04-25T10:45:00Z</dcterms:created>
  <dcterms:modified xsi:type="dcterms:W3CDTF">2023-04-13T14:49:00Z</dcterms:modified>
</cp:coreProperties>
</file>